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Собрание депутатов</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Ивановского сельсовета</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Рыльского района</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РЕШЕНИЕ</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от 08 ноября 2016 года №241</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Об утверждении Положения о муниципальном</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жилищном контроле на территории</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муниципального образования</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«Ивановский сельсовет»</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Рыльского района Курской области</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(с изм., внесенными </w:t>
      </w:r>
      <w:hyperlink r:id="rId4" w:tgtFrame="_blank" w:history="1">
        <w:r w:rsidRPr="0057636B">
          <w:rPr>
            <w:rFonts w:ascii="Times New Roman" w:eastAsia="Times New Roman" w:hAnsi="Times New Roman" w:cs="Times New Roman"/>
            <w:color w:val="0000FF"/>
            <w:sz w:val="24"/>
            <w:szCs w:val="24"/>
            <w:u w:val="single"/>
            <w:lang w:eastAsia="ru-RU"/>
          </w:rPr>
          <w:t>решениями от 27.04.2017г. №266</w:t>
        </w:r>
      </w:hyperlink>
      <w:r w:rsidRPr="0057636B">
        <w:rPr>
          <w:rFonts w:ascii="Times New Roman" w:eastAsia="Times New Roman" w:hAnsi="Times New Roman" w:cs="Times New Roman"/>
          <w:sz w:val="24"/>
          <w:szCs w:val="24"/>
          <w:lang w:eastAsia="ru-RU"/>
        </w:rPr>
        <w:t xml:space="preserve">, </w:t>
      </w:r>
      <w:hyperlink r:id="rId5" w:tgtFrame="_blank" w:history="1">
        <w:r w:rsidRPr="0057636B">
          <w:rPr>
            <w:rFonts w:ascii="Times New Roman" w:eastAsia="Times New Roman" w:hAnsi="Times New Roman" w:cs="Times New Roman"/>
            <w:color w:val="0000FF"/>
            <w:sz w:val="24"/>
            <w:szCs w:val="24"/>
            <w:u w:val="single"/>
            <w:lang w:eastAsia="ru-RU"/>
          </w:rPr>
          <w:t>от 05.03.2020 г. №146</w:t>
        </w:r>
      </w:hyperlink>
      <w:r w:rsidRPr="0057636B">
        <w:rPr>
          <w:rFonts w:ascii="Times New Roman" w:eastAsia="Times New Roman" w:hAnsi="Times New Roman" w:cs="Times New Roman"/>
          <w:sz w:val="24"/>
          <w:szCs w:val="24"/>
          <w:lang w:eastAsia="ru-RU"/>
        </w:rPr>
        <w:t xml:space="preserve">, </w:t>
      </w:r>
      <w:hyperlink r:id="rId6" w:tgtFrame="_blank" w:history="1">
        <w:r w:rsidRPr="0057636B">
          <w:rPr>
            <w:rFonts w:ascii="Times New Roman" w:eastAsia="Times New Roman" w:hAnsi="Times New Roman" w:cs="Times New Roman"/>
            <w:color w:val="0000FF"/>
            <w:sz w:val="24"/>
            <w:szCs w:val="24"/>
            <w:u w:val="single"/>
            <w:lang w:eastAsia="ru-RU"/>
          </w:rPr>
          <w:t>от 16.07.2021 г. №202</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В соответствии со </w:t>
      </w:r>
      <w:hyperlink r:id="rId7" w:history="1">
        <w:r w:rsidRPr="0057636B">
          <w:rPr>
            <w:rFonts w:ascii="Times New Roman" w:eastAsia="Times New Roman" w:hAnsi="Times New Roman" w:cs="Times New Roman"/>
            <w:color w:val="000000"/>
            <w:sz w:val="24"/>
            <w:szCs w:val="24"/>
            <w:u w:val="single"/>
            <w:lang w:eastAsia="ru-RU"/>
          </w:rPr>
          <w:t>статьей 20</w:t>
        </w:r>
      </w:hyperlink>
      <w:r w:rsidRPr="0057636B">
        <w:rPr>
          <w:rFonts w:ascii="Times New Roman" w:eastAsia="Times New Roman" w:hAnsi="Times New Roman" w:cs="Times New Roman"/>
          <w:sz w:val="24"/>
          <w:szCs w:val="24"/>
          <w:lang w:eastAsia="ru-RU"/>
        </w:rPr>
        <w:t xml:space="preserve"> </w:t>
      </w:r>
      <w:hyperlink r:id="rId8"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xml:space="preserve"> Российской Федерации, Федеральным </w:t>
      </w:r>
      <w:hyperlink r:id="rId9" w:history="1">
        <w:r w:rsidRPr="0057636B">
          <w:rPr>
            <w:rFonts w:ascii="Times New Roman" w:eastAsia="Times New Roman" w:hAnsi="Times New Roman" w:cs="Times New Roman"/>
            <w:color w:val="000000"/>
            <w:sz w:val="24"/>
            <w:szCs w:val="24"/>
            <w:u w:val="single"/>
            <w:lang w:eastAsia="ru-RU"/>
          </w:rPr>
          <w:t>законом</w:t>
        </w:r>
      </w:hyperlink>
      <w:r w:rsidRPr="0057636B">
        <w:rPr>
          <w:rFonts w:ascii="Times New Roman" w:eastAsia="Times New Roman" w:hAnsi="Times New Roman" w:cs="Times New Roman"/>
          <w:sz w:val="24"/>
          <w:szCs w:val="24"/>
          <w:lang w:eastAsia="ru-RU"/>
        </w:rPr>
        <w:t xml:space="preserve"> от 06.10.2003 N </w:t>
      </w:r>
      <w:hyperlink r:id="rId10" w:tgtFrame="_blank" w:history="1">
        <w:r w:rsidRPr="0057636B">
          <w:rPr>
            <w:rFonts w:ascii="Times New Roman" w:eastAsia="Times New Roman" w:hAnsi="Times New Roman" w:cs="Times New Roman"/>
            <w:color w:val="0000FF"/>
            <w:sz w:val="24"/>
            <w:szCs w:val="24"/>
            <w:u w:val="single"/>
            <w:lang w:eastAsia="ru-RU"/>
          </w:rPr>
          <w:t>131-ФЗ</w:t>
        </w:r>
      </w:hyperlink>
      <w:r w:rsidRPr="0057636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hyperlink r:id="rId11"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 xml:space="preserve">», </w:t>
      </w:r>
      <w:hyperlink r:id="rId12" w:tgtFrame="_blank" w:history="1">
        <w:r w:rsidRPr="0057636B">
          <w:rPr>
            <w:rFonts w:ascii="Times New Roman" w:eastAsia="Times New Roman" w:hAnsi="Times New Roman" w:cs="Times New Roman"/>
            <w:color w:val="0000FF"/>
            <w:sz w:val="24"/>
            <w:szCs w:val="24"/>
            <w:u w:val="single"/>
            <w:lang w:eastAsia="ru-RU"/>
          </w:rPr>
          <w:t>Законом Курской области от 02.10.2012 N 89-ЗКО «О порядке осуществления муниципального жилищного контроля и взаимодействии органа регионального государственного жилищного надзора с органами муниципального жилищного контроля</w:t>
        </w:r>
      </w:hyperlink>
      <w:r w:rsidRPr="0057636B">
        <w:rPr>
          <w:rFonts w:ascii="Times New Roman" w:eastAsia="Times New Roman" w:hAnsi="Times New Roman" w:cs="Times New Roman"/>
          <w:sz w:val="24"/>
          <w:szCs w:val="24"/>
          <w:lang w:eastAsia="ru-RU"/>
        </w:rPr>
        <w:t xml:space="preserve">», руководствуясь </w:t>
      </w:r>
      <w:hyperlink r:id="rId13" w:tgtFrame="_blank" w:history="1">
        <w:r w:rsidRPr="0057636B">
          <w:rPr>
            <w:rFonts w:ascii="Times New Roman" w:eastAsia="Times New Roman" w:hAnsi="Times New Roman" w:cs="Times New Roman"/>
            <w:color w:val="0000FF"/>
            <w:sz w:val="24"/>
            <w:szCs w:val="24"/>
            <w:u w:val="single"/>
            <w:lang w:eastAsia="ru-RU"/>
          </w:rPr>
          <w:t>Уставом муниципального образования «Ивановский сельсовет» Рыльского района Курской области</w:t>
        </w:r>
      </w:hyperlink>
      <w:r w:rsidRPr="0057636B">
        <w:rPr>
          <w:rFonts w:ascii="Times New Roman" w:eastAsia="Times New Roman" w:hAnsi="Times New Roman" w:cs="Times New Roman"/>
          <w:sz w:val="24"/>
          <w:szCs w:val="24"/>
          <w:lang w:eastAsia="ru-RU"/>
        </w:rPr>
        <w:t>, Собрание депутатов Ивановского сельсовета Рыльского района решило: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Утвердить прилагаемое </w:t>
      </w:r>
      <w:hyperlink r:id="rId14" w:anchor="P26" w:history="1">
        <w:r w:rsidRPr="0057636B">
          <w:rPr>
            <w:rFonts w:ascii="Times New Roman" w:eastAsia="Times New Roman" w:hAnsi="Times New Roman" w:cs="Times New Roman"/>
            <w:color w:val="000000"/>
            <w:sz w:val="24"/>
            <w:szCs w:val="24"/>
            <w:u w:val="single"/>
            <w:lang w:eastAsia="ru-RU"/>
          </w:rPr>
          <w:t>Положение</w:t>
        </w:r>
      </w:hyperlink>
      <w:r w:rsidRPr="0057636B">
        <w:rPr>
          <w:rFonts w:ascii="Times New Roman" w:eastAsia="Times New Roman" w:hAnsi="Times New Roman" w:cs="Times New Roman"/>
          <w:sz w:val="24"/>
          <w:szCs w:val="24"/>
          <w:lang w:eastAsia="ru-RU"/>
        </w:rPr>
        <w:t xml:space="preserve"> о муниципальном жилищном контроле на территории муниципального образования «Ивановский сельсовет» Рыльского района Курской области.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 в установленном порядке.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Глава Ивановского сельсовета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Рыльского района                                            </w:t>
      </w:r>
      <w:r>
        <w:rPr>
          <w:rFonts w:ascii="Times New Roman" w:eastAsia="Times New Roman" w:hAnsi="Times New Roman" w:cs="Times New Roman"/>
          <w:sz w:val="24"/>
          <w:szCs w:val="24"/>
          <w:lang w:eastAsia="ru-RU"/>
        </w:rPr>
        <w:t>                               </w:t>
      </w:r>
      <w:r w:rsidRPr="0057636B">
        <w:rPr>
          <w:rFonts w:ascii="Times New Roman" w:eastAsia="Times New Roman" w:hAnsi="Times New Roman" w:cs="Times New Roman"/>
          <w:sz w:val="24"/>
          <w:szCs w:val="24"/>
          <w:lang w:eastAsia="ru-RU"/>
        </w:rPr>
        <w:t xml:space="preserve">              Д.И. </w:t>
      </w:r>
      <w:proofErr w:type="spellStart"/>
      <w:r w:rsidRPr="0057636B">
        <w:rPr>
          <w:rFonts w:ascii="Times New Roman" w:eastAsia="Times New Roman" w:hAnsi="Times New Roman" w:cs="Times New Roman"/>
          <w:sz w:val="24"/>
          <w:szCs w:val="24"/>
          <w:lang w:eastAsia="ru-RU"/>
        </w:rPr>
        <w:t>Великодный</w:t>
      </w:r>
      <w:proofErr w:type="spell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Председатель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Собрания депутатов</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Ивановского сельсовета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Рыльского района                                                                  </w:t>
      </w:r>
      <w:r>
        <w:rPr>
          <w:rFonts w:ascii="Times New Roman" w:eastAsia="Times New Roman" w:hAnsi="Times New Roman" w:cs="Times New Roman"/>
          <w:sz w:val="24"/>
          <w:szCs w:val="24"/>
          <w:lang w:eastAsia="ru-RU"/>
        </w:rPr>
        <w:t>                           </w:t>
      </w:r>
      <w:r w:rsidRPr="0057636B">
        <w:rPr>
          <w:rFonts w:ascii="Times New Roman" w:eastAsia="Times New Roman" w:hAnsi="Times New Roman" w:cs="Times New Roman"/>
          <w:sz w:val="24"/>
          <w:szCs w:val="24"/>
          <w:lang w:eastAsia="ru-RU"/>
        </w:rPr>
        <w:t xml:space="preserve">Л.М. </w:t>
      </w:r>
      <w:proofErr w:type="spellStart"/>
      <w:r w:rsidRPr="0057636B">
        <w:rPr>
          <w:rFonts w:ascii="Times New Roman" w:eastAsia="Times New Roman" w:hAnsi="Times New Roman" w:cs="Times New Roman"/>
          <w:sz w:val="24"/>
          <w:szCs w:val="24"/>
          <w:lang w:eastAsia="ru-RU"/>
        </w:rPr>
        <w:t>Залунин</w:t>
      </w:r>
      <w:proofErr w:type="spellEnd"/>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br w:type="page"/>
      </w:r>
      <w:r w:rsidRPr="0057636B">
        <w:rPr>
          <w:rFonts w:ascii="Times New Roman" w:eastAsia="Times New Roman" w:hAnsi="Times New Roman" w:cs="Times New Roman"/>
          <w:sz w:val="24"/>
          <w:szCs w:val="24"/>
          <w:lang w:eastAsia="ru-RU"/>
        </w:rPr>
        <w:lastRenderedPageBreak/>
        <w:t xml:space="preserve">Утверждено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Решением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Собрания депутатов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Ивановского сельсовета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от 08.11.2016 №241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(с изм., внесенными </w:t>
      </w:r>
      <w:hyperlink r:id="rId15" w:tgtFrame="_blank" w:history="1">
        <w:r w:rsidRPr="0057636B">
          <w:rPr>
            <w:rFonts w:ascii="Times New Roman" w:eastAsia="Times New Roman" w:hAnsi="Times New Roman" w:cs="Times New Roman"/>
            <w:color w:val="0000FF"/>
            <w:sz w:val="24"/>
            <w:szCs w:val="24"/>
            <w:u w:val="single"/>
            <w:lang w:eastAsia="ru-RU"/>
          </w:rPr>
          <w:t>решениями от 05.03.2020 г. №146</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hyperlink r:id="rId16" w:tgtFrame="_blank" w:history="1">
        <w:r w:rsidRPr="0057636B">
          <w:rPr>
            <w:rFonts w:ascii="Times New Roman" w:eastAsia="Times New Roman" w:hAnsi="Times New Roman" w:cs="Times New Roman"/>
            <w:color w:val="0000FF"/>
            <w:sz w:val="24"/>
            <w:szCs w:val="24"/>
            <w:u w:val="single"/>
            <w:lang w:eastAsia="ru-RU"/>
          </w:rPr>
          <w:t>от 16.07.2021 г. №202</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bookmarkStart w:id="0" w:name="P26"/>
      <w:bookmarkEnd w:id="0"/>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Положение</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о муниципальном жилищном контроле</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на территории муниципального образования</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«Ивановский сельсовет» Рыльского района</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Курской области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2"/>
          <w:szCs w:val="32"/>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1. Общие положения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Настоящее Положение о муниципальном жилищном контроле на территории муниципального образования «Ивановский сельсовет» Рыльского района Курской области разработано в соответствии с </w:t>
      </w:r>
      <w:hyperlink r:id="rId17" w:tgtFrame="_blank" w:history="1">
        <w:r w:rsidRPr="0057636B">
          <w:rPr>
            <w:rFonts w:ascii="Times New Roman" w:eastAsia="Times New Roman" w:hAnsi="Times New Roman" w:cs="Times New Roman"/>
            <w:color w:val="0000FF"/>
            <w:sz w:val="24"/>
            <w:szCs w:val="24"/>
            <w:u w:val="single"/>
            <w:lang w:eastAsia="ru-RU"/>
          </w:rPr>
          <w:t>Конституцией</w:t>
        </w:r>
      </w:hyperlink>
      <w:r w:rsidRPr="0057636B">
        <w:rPr>
          <w:rFonts w:ascii="Times New Roman" w:eastAsia="Times New Roman" w:hAnsi="Times New Roman" w:cs="Times New Roman"/>
          <w:sz w:val="24"/>
          <w:szCs w:val="24"/>
          <w:lang w:eastAsia="ru-RU"/>
        </w:rPr>
        <w:t xml:space="preserve"> Российской Федерации, </w:t>
      </w:r>
      <w:hyperlink r:id="rId18" w:tgtFrame="_blank" w:history="1">
        <w:r w:rsidRPr="0057636B">
          <w:rPr>
            <w:rFonts w:ascii="Times New Roman" w:eastAsia="Times New Roman" w:hAnsi="Times New Roman" w:cs="Times New Roman"/>
            <w:color w:val="0000FF"/>
            <w:sz w:val="24"/>
            <w:szCs w:val="24"/>
            <w:u w:val="single"/>
            <w:lang w:eastAsia="ru-RU"/>
          </w:rPr>
          <w:t>Жилищным кодексом</w:t>
        </w:r>
      </w:hyperlink>
      <w:r w:rsidRPr="0057636B">
        <w:rPr>
          <w:rFonts w:ascii="Times New Roman" w:eastAsia="Times New Roman" w:hAnsi="Times New Roman" w:cs="Times New Roman"/>
          <w:sz w:val="24"/>
          <w:szCs w:val="24"/>
          <w:lang w:eastAsia="ru-RU"/>
        </w:rPr>
        <w:t xml:space="preserve"> Российской Федерации, </w:t>
      </w:r>
      <w:hyperlink r:id="rId19"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 xml:space="preserve">», Федеральным </w:t>
      </w:r>
      <w:hyperlink r:id="rId20" w:history="1">
        <w:r w:rsidRPr="0057636B">
          <w:rPr>
            <w:rFonts w:ascii="Times New Roman" w:eastAsia="Times New Roman" w:hAnsi="Times New Roman" w:cs="Times New Roman"/>
            <w:color w:val="000000"/>
            <w:sz w:val="24"/>
            <w:szCs w:val="24"/>
            <w:u w:val="single"/>
            <w:lang w:eastAsia="ru-RU"/>
          </w:rPr>
          <w:t>законом</w:t>
        </w:r>
      </w:hyperlink>
      <w:r w:rsidRPr="0057636B">
        <w:rPr>
          <w:rFonts w:ascii="Times New Roman" w:eastAsia="Times New Roman" w:hAnsi="Times New Roman" w:cs="Times New Roman"/>
          <w:sz w:val="24"/>
          <w:szCs w:val="24"/>
          <w:lang w:eastAsia="ru-RU"/>
        </w:rPr>
        <w:t xml:space="preserve"> от 06.10.2003 N </w:t>
      </w:r>
      <w:hyperlink r:id="rId21" w:tgtFrame="_blank" w:history="1">
        <w:r w:rsidRPr="0057636B">
          <w:rPr>
            <w:rFonts w:ascii="Times New Roman" w:eastAsia="Times New Roman" w:hAnsi="Times New Roman" w:cs="Times New Roman"/>
            <w:color w:val="0000FF"/>
            <w:sz w:val="24"/>
            <w:szCs w:val="24"/>
            <w:u w:val="single"/>
            <w:lang w:eastAsia="ru-RU"/>
          </w:rPr>
          <w:t>131-ФЗ</w:t>
        </w:r>
      </w:hyperlink>
      <w:r w:rsidRPr="0057636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hyperlink r:id="rId22" w:tgtFrame="_blank" w:history="1">
        <w:r w:rsidRPr="0057636B">
          <w:rPr>
            <w:rFonts w:ascii="Times New Roman" w:eastAsia="Times New Roman" w:hAnsi="Times New Roman" w:cs="Times New Roman"/>
            <w:color w:val="0000FF"/>
            <w:sz w:val="24"/>
            <w:szCs w:val="24"/>
            <w:u w:val="single"/>
            <w:lang w:eastAsia="ru-RU"/>
          </w:rPr>
          <w:t>приказом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 xml:space="preserve">, </w:t>
      </w:r>
      <w:hyperlink r:id="rId23" w:tgtFrame="_blank" w:history="1">
        <w:r w:rsidRPr="0057636B">
          <w:rPr>
            <w:rFonts w:ascii="Times New Roman" w:eastAsia="Times New Roman" w:hAnsi="Times New Roman" w:cs="Times New Roman"/>
            <w:color w:val="0000FF"/>
            <w:sz w:val="24"/>
            <w:szCs w:val="24"/>
            <w:u w:val="single"/>
            <w:lang w:eastAsia="ru-RU"/>
          </w:rPr>
          <w:t>Законом Курской области от 02.10.2012 N 89-ЗКО «О порядке осуществления муниципального жилищного контроля и взаимодействии органа регионального государственного жилищного надзора с органами муниципального жилищного контроля</w:t>
        </w:r>
      </w:hyperlink>
      <w:r w:rsidRPr="0057636B">
        <w:rPr>
          <w:rFonts w:ascii="Times New Roman" w:eastAsia="Times New Roman" w:hAnsi="Times New Roman" w:cs="Times New Roman"/>
          <w:sz w:val="24"/>
          <w:szCs w:val="24"/>
          <w:lang w:eastAsia="ru-RU"/>
        </w:rPr>
        <w:t xml:space="preserve">, </w:t>
      </w:r>
      <w:hyperlink r:id="rId24" w:tgtFrame="_blank" w:history="1">
        <w:r w:rsidRPr="0057636B">
          <w:rPr>
            <w:rFonts w:ascii="Times New Roman" w:eastAsia="Times New Roman" w:hAnsi="Times New Roman" w:cs="Times New Roman"/>
            <w:color w:val="0000FF"/>
            <w:sz w:val="24"/>
            <w:szCs w:val="24"/>
            <w:u w:val="single"/>
            <w:lang w:eastAsia="ru-RU"/>
          </w:rPr>
          <w:t>Уставом</w:t>
        </w:r>
      </w:hyperlink>
      <w:r w:rsidRPr="0057636B">
        <w:rPr>
          <w:rFonts w:ascii="Times New Roman" w:eastAsia="Times New Roman" w:hAnsi="Times New Roman" w:cs="Times New Roman"/>
          <w:sz w:val="24"/>
          <w:szCs w:val="24"/>
          <w:lang w:eastAsia="ru-RU"/>
        </w:rPr>
        <w:t xml:space="preserve"> муниципального образования «Ивановский сельсовет» Рыльского района Курской области.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Настоящее Положение устанавливает:</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 порядок организации и проведения на территории муниципального образования «Ивановский сельсовет» Рыльского района Курской области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Курской области, </w:t>
      </w:r>
      <w:hyperlink r:id="rId25" w:history="1">
        <w:r w:rsidRPr="0057636B">
          <w:rPr>
            <w:rFonts w:ascii="Times New Roman" w:eastAsia="Times New Roman" w:hAnsi="Times New Roman" w:cs="Times New Roman"/>
            <w:color w:val="000000"/>
            <w:sz w:val="24"/>
            <w:szCs w:val="24"/>
            <w:u w:val="single"/>
            <w:lang w:eastAsia="ru-RU"/>
          </w:rPr>
          <w:t>Уставом</w:t>
        </w:r>
      </w:hyperlink>
      <w:r w:rsidRPr="0057636B">
        <w:rPr>
          <w:rFonts w:ascii="Times New Roman" w:eastAsia="Times New Roman" w:hAnsi="Times New Roman" w:cs="Times New Roman"/>
          <w:sz w:val="24"/>
          <w:szCs w:val="24"/>
          <w:lang w:eastAsia="ru-RU"/>
        </w:rPr>
        <w:t xml:space="preserve"> муниципального образования «Ивановский сельсовет» Рыльского района Курской области и принятыми в соответствии с ними муниципальными правовыми актами (далее - муниципальный жилищный контроль)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формы осуществления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сроки и последовательность действий (административных процедур) при проведении проверок органом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 права, обязанности и ответственность органа, уполномоченного на осуществление муниципального жилищного контроля, его должностных лиц при проведении проверок, а </w:t>
      </w:r>
      <w:r w:rsidRPr="0057636B">
        <w:rPr>
          <w:rFonts w:ascii="Times New Roman" w:eastAsia="Times New Roman" w:hAnsi="Times New Roman" w:cs="Times New Roman"/>
          <w:sz w:val="24"/>
          <w:szCs w:val="24"/>
          <w:lang w:eastAsia="ru-RU"/>
        </w:rPr>
        <w:lastRenderedPageBreak/>
        <w:t>также юридических лиц, индивидуальных предпринимателей при проведении мероприятий по муниципальному жилищному контролю.</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«3.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r:id="rId26" w:history="1">
        <w:r w:rsidRPr="0057636B">
          <w:rPr>
            <w:rFonts w:ascii="Times New Roman" w:eastAsia="Times New Roman" w:hAnsi="Times New Roman" w:cs="Times New Roman"/>
            <w:color w:val="000000"/>
            <w:sz w:val="24"/>
            <w:szCs w:val="24"/>
            <w:u w:val="single"/>
            <w:lang w:eastAsia="ru-RU"/>
          </w:rPr>
          <w:t>пунктах 1</w:t>
        </w:r>
      </w:hyperlink>
      <w:r w:rsidRPr="0057636B">
        <w:rPr>
          <w:rFonts w:ascii="Times New Roman" w:eastAsia="Times New Roman" w:hAnsi="Times New Roman" w:cs="Times New Roman"/>
          <w:sz w:val="24"/>
          <w:szCs w:val="24"/>
          <w:lang w:eastAsia="ru-RU"/>
        </w:rPr>
        <w:t xml:space="preserve"> - </w:t>
      </w:r>
      <w:hyperlink r:id="rId27" w:history="1">
        <w:r w:rsidRPr="0057636B">
          <w:rPr>
            <w:rFonts w:ascii="Times New Roman" w:eastAsia="Times New Roman" w:hAnsi="Times New Roman" w:cs="Times New Roman"/>
            <w:color w:val="000000"/>
            <w:sz w:val="24"/>
            <w:szCs w:val="24"/>
            <w:u w:val="single"/>
            <w:lang w:eastAsia="ru-RU"/>
          </w:rPr>
          <w:t>11 части 1</w:t>
        </w:r>
      </w:hyperlink>
      <w:r w:rsidRPr="0057636B">
        <w:rPr>
          <w:rFonts w:ascii="Times New Roman" w:eastAsia="Times New Roman" w:hAnsi="Times New Roman" w:cs="Times New Roman"/>
          <w:sz w:val="24"/>
          <w:szCs w:val="24"/>
          <w:lang w:eastAsia="ru-RU"/>
        </w:rPr>
        <w:t xml:space="preserve"> статьи 20 </w:t>
      </w:r>
      <w:hyperlink r:id="rId28"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xml:space="preserve"> Российской Федерации, в отношении муниципального жилищного фонда.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4.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Собранием депутатов Ивановского сельсовета Рыльского района.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5. Организация и осуществление муниципального жилищного контроля регулируются Федеральным </w:t>
      </w:r>
      <w:hyperlink r:id="rId29" w:history="1">
        <w:r w:rsidRPr="0057636B">
          <w:rPr>
            <w:rFonts w:ascii="Times New Roman" w:eastAsia="Times New Roman" w:hAnsi="Times New Roman" w:cs="Times New Roman"/>
            <w:color w:val="000000"/>
            <w:sz w:val="24"/>
            <w:szCs w:val="24"/>
            <w:u w:val="single"/>
            <w:lang w:eastAsia="ru-RU"/>
          </w:rPr>
          <w:t>законом</w:t>
        </w:r>
      </w:hyperlink>
      <w:r w:rsidRPr="0057636B">
        <w:rPr>
          <w:rFonts w:ascii="Times New Roman" w:eastAsia="Times New Roman" w:hAnsi="Times New Roman" w:cs="Times New Roman"/>
          <w:sz w:val="24"/>
          <w:szCs w:val="24"/>
          <w:lang w:eastAsia="ru-RU"/>
        </w:rPr>
        <w:t xml:space="preserve"> от 31 июля 2020 года N 24</w:t>
      </w:r>
      <w:hyperlink r:id="rId30" w:tgtFrame="_blank" w:history="1">
        <w:r w:rsidRPr="0057636B">
          <w:rPr>
            <w:rFonts w:ascii="Times New Roman" w:eastAsia="Times New Roman" w:hAnsi="Times New Roman" w:cs="Times New Roman"/>
            <w:color w:val="0000FF"/>
            <w:sz w:val="24"/>
            <w:szCs w:val="24"/>
            <w:u w:val="single"/>
            <w:lang w:eastAsia="ru-RU"/>
          </w:rPr>
          <w:t>8-ФЗ</w:t>
        </w:r>
      </w:hyperlink>
      <w:r w:rsidRPr="0057636B">
        <w:rPr>
          <w:rFonts w:ascii="Times New Roman" w:eastAsia="Times New Roman" w:hAnsi="Times New Roman" w:cs="Times New Roman"/>
          <w:sz w:val="24"/>
          <w:szCs w:val="24"/>
          <w:lang w:eastAsia="ru-RU"/>
        </w:rPr>
        <w:t xml:space="preserve"> «О государственном контроле (надзоре) и муниципальном контроле в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 осуществлении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 осуществлении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6. При организации и осуществлении муниципального жилищного контроля органы муниципального жилищного контроля используют в том числе размещенную в системе информацию.</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Орган муниципального жилищного контроля вправе обратиться в суд с заявлениями: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w:t>
      </w:r>
      <w:hyperlink r:id="rId31"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w:t>
      </w:r>
      <w:r w:rsidRPr="0057636B">
        <w:rPr>
          <w:rFonts w:ascii="Times New Roman" w:eastAsia="Times New Roman" w:hAnsi="Times New Roman" w:cs="Times New Roman"/>
          <w:sz w:val="24"/>
          <w:szCs w:val="24"/>
          <w:lang w:eastAsia="ru-RU"/>
        </w:rPr>
        <w:lastRenderedPageBreak/>
        <w:t>прав, свобод и законных интересов неопределенного круга лиц в случае выявления нарушения обязательных требований;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w:t>
      </w:r>
      <w:hyperlink r:id="rId32" w:tgtFrame="_blank" w:history="1">
        <w:r w:rsidRPr="0057636B">
          <w:rPr>
            <w:rFonts w:ascii="Times New Roman" w:eastAsia="Times New Roman" w:hAnsi="Times New Roman" w:cs="Times New Roman"/>
            <w:color w:val="0000FF"/>
            <w:sz w:val="24"/>
            <w:szCs w:val="24"/>
            <w:u w:val="single"/>
            <w:lang w:eastAsia="ru-RU"/>
          </w:rPr>
          <w:t>Жилищным кодексом</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6) о понуждении к исполнению предписания.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r:id="rId33" w:history="1">
        <w:r w:rsidRPr="0057636B">
          <w:rPr>
            <w:rFonts w:ascii="Times New Roman" w:eastAsia="Times New Roman" w:hAnsi="Times New Roman" w:cs="Times New Roman"/>
            <w:color w:val="000000"/>
            <w:sz w:val="24"/>
            <w:szCs w:val="24"/>
            <w:u w:val="single"/>
            <w:lang w:eastAsia="ru-RU"/>
          </w:rPr>
          <w:t>части 1</w:t>
        </w:r>
      </w:hyperlink>
      <w:r w:rsidRPr="0057636B">
        <w:rPr>
          <w:rFonts w:ascii="Times New Roman" w:eastAsia="Times New Roman" w:hAnsi="Times New Roman" w:cs="Times New Roman"/>
          <w:sz w:val="24"/>
          <w:szCs w:val="24"/>
          <w:lang w:eastAsia="ru-RU"/>
        </w:rPr>
        <w:t xml:space="preserve"> статьи 20 </w:t>
      </w:r>
      <w:hyperlink r:id="rId34"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органы муниципального контроля разрабатывают и утверждают индикаторы риска нарушения обязательных требований.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7. Органом местного самоуправления Ивановского сельсовета Рыльского района Курской области, уполномоченным на осуществление мероприятий по муниципальному жилищному контролю, является Администрация Ивановского сельсовета Рыльского района в лице Отдела по общим вопросам Администрации Ивановского сельсовета Рыльского района (далее по тексту - орган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Перечень должностных лиц, уполномоченных осуществлять муниципальный жилищный контроль, являющихся муниципальными жилищными инспекторами, утверждается постановлением Администрации Ивановского сельсовета Рыльского района.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8. На официальном сайте муниципального образования «Ивановский сельсовет» Рыльского района Курской области размещается следующая информация: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текст настоящего Положения;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утвержденные ежегодные планы проведения плановых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законом Курской области и принятыми в соответствии с ними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перечень должностных лиц, уполномоченных осуществлять муниципальный жилищный контроль;</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административный регламент осуществления муниципального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порядок обжалования решений, действий или бездействия должностных лиц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9. Мероприятия по контролю осуществляются органом муниципального жилищного контроля посредством проведения плановых и внеплановых проверок. Плановые и внеплановые проверки проводятся в форме документарной проверки и (или) выездной проверки. Осуществление контрольных мероприятий муниципального жилищного контроля производится на основании утвержденного постановлением Администрации Ивановского сельсовета Рыльского района административного регламента, которым определены сроки и последовательность действий (административных процедур) при проведении проверок органом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2. Порядок организации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Муниципальный жилищный контроль осуществляется в форме проверок, проводимых в соответствии с ежегодным </w:t>
      </w:r>
      <w:hyperlink r:id="rId35" w:anchor="P356" w:history="1">
        <w:r w:rsidRPr="0057636B">
          <w:rPr>
            <w:rFonts w:ascii="Times New Roman" w:eastAsia="Times New Roman" w:hAnsi="Times New Roman" w:cs="Times New Roman"/>
            <w:color w:val="000000"/>
            <w:sz w:val="24"/>
            <w:szCs w:val="24"/>
            <w:u w:val="single"/>
            <w:lang w:eastAsia="ru-RU"/>
          </w:rPr>
          <w:t>планом</w:t>
        </w:r>
      </w:hyperlink>
      <w:r w:rsidRPr="0057636B">
        <w:rPr>
          <w:rFonts w:ascii="Times New Roman" w:eastAsia="Times New Roman" w:hAnsi="Times New Roman" w:cs="Times New Roman"/>
          <w:sz w:val="24"/>
          <w:szCs w:val="24"/>
          <w:lang w:eastAsia="ru-RU"/>
        </w:rPr>
        <w:t xml:space="preserve"> проведения плановых проверок, утверждаемым главой Ивановского сельсовета Рыльского района, а также внеплановых проверок (приложение N 2).</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2. Основанием для включения плановой проверки в ежегодный план проведения плановых проверок является, в том числе истечение одного года со дня: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57636B">
        <w:rPr>
          <w:rFonts w:ascii="Times New Roman" w:eastAsia="Times New Roman" w:hAnsi="Times New Roman" w:cs="Times New Roman"/>
          <w:sz w:val="24"/>
          <w:szCs w:val="24"/>
          <w:lang w:eastAsia="ru-RU"/>
        </w:rPr>
        <w:t>наймодателем</w:t>
      </w:r>
      <w:proofErr w:type="spellEnd"/>
      <w:r w:rsidRPr="0057636B">
        <w:rPr>
          <w:rFonts w:ascii="Times New Roman" w:eastAsia="Times New Roman" w:hAnsi="Times New Roman" w:cs="Times New Roman"/>
          <w:sz w:val="24"/>
          <w:szCs w:val="24"/>
          <w:lang w:eastAsia="ru-RU"/>
        </w:rPr>
        <w:t xml:space="preserve"> жилых помещений в котором является лицо, деятельность которого подлежит проверке;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установления или изменения нормативов потребления коммунальных ресурсов (коммунальных услуг).</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3. При проведении проверки должностные лица органа муниципального жилищного контроля не вправе осуществлять действия, входящие в перечень ограничений, указанных в </w:t>
      </w:r>
      <w:hyperlink r:id="rId36" w:history="1">
        <w:r w:rsidRPr="0057636B">
          <w:rPr>
            <w:rFonts w:ascii="Times New Roman" w:eastAsia="Times New Roman" w:hAnsi="Times New Roman" w:cs="Times New Roman"/>
            <w:color w:val="000000"/>
            <w:sz w:val="24"/>
            <w:szCs w:val="24"/>
            <w:u w:val="single"/>
            <w:lang w:eastAsia="ru-RU"/>
          </w:rPr>
          <w:t>статье 15</w:t>
        </w:r>
      </w:hyperlink>
      <w:r w:rsidRPr="0057636B">
        <w:rPr>
          <w:rFonts w:ascii="Times New Roman" w:eastAsia="Times New Roman" w:hAnsi="Times New Roman" w:cs="Times New Roman"/>
          <w:sz w:val="24"/>
          <w:szCs w:val="24"/>
          <w:lang w:eastAsia="ru-RU"/>
        </w:rPr>
        <w:t xml:space="preserve"> </w:t>
      </w:r>
      <w:hyperlink r:id="rId37"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3. Организация и проведение плановой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Предметом плановой проверки является соблюдение юридическими лицами, индивидуальными предпринимателями, гражданами обязательных требований, установленных в отношении муниципального жилищного фонда федеральными законами и законами Курской области в области жилищных отношений, а также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Основанием для включения плановой проверки в ежегодный план проведения плановых проверок является истечение одного года со дня: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начала осуществления товариществом собственников жилья, жилищным, жилищно-строительным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57636B">
        <w:rPr>
          <w:rFonts w:ascii="Times New Roman" w:eastAsia="Times New Roman" w:hAnsi="Times New Roman" w:cs="Times New Roman"/>
          <w:sz w:val="24"/>
          <w:szCs w:val="24"/>
          <w:lang w:eastAsia="ru-RU"/>
        </w:rPr>
        <w:t>наймодателем</w:t>
      </w:r>
      <w:proofErr w:type="spellEnd"/>
      <w:r w:rsidRPr="0057636B">
        <w:rPr>
          <w:rFonts w:ascii="Times New Roman" w:eastAsia="Times New Roman" w:hAnsi="Times New Roman" w:cs="Times New Roman"/>
          <w:sz w:val="24"/>
          <w:szCs w:val="24"/>
          <w:lang w:eastAsia="ru-RU"/>
        </w:rPr>
        <w:t xml:space="preserve"> жилых помещений в котором является лицо, деятельность которого подлежит проверке;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окончания проведения последней плановой проверки юридического лица, индивидуального предпринимателя;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4) установления или изменения нормативов потребления коммунальных ресурсов (коммунальных услуг).</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Обращения и заявления, не позволяющие установить лицо, обратившееся в орган муниципального жилищного контроля, а также обращения и заявления, не содержащие сведений о фактах, указанных в пункте 2 части 2 статьи 10 Федерального закона от 26.12.2008 №2</w:t>
      </w:r>
      <w:hyperlink r:id="rId38" w:tgtFrame="_blank" w:history="1">
        <w:r w:rsidRPr="0057636B">
          <w:rPr>
            <w:rFonts w:ascii="Times New Roman" w:eastAsia="Times New Roman" w:hAnsi="Times New Roman" w:cs="Times New Roman"/>
            <w:color w:val="000000"/>
            <w:sz w:val="24"/>
            <w:szCs w:val="24"/>
            <w:u w:val="single"/>
            <w:lang w:eastAsia="ru-RU"/>
          </w:rPr>
          <w:t>94-ФЗ</w:t>
        </w:r>
      </w:hyperlink>
      <w:r w:rsidRPr="0057636B">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26.12.2008 №2</w:t>
      </w:r>
      <w:hyperlink r:id="rId39" w:tgtFrame="_blank" w:history="1">
        <w:r w:rsidRPr="0057636B">
          <w:rPr>
            <w:rFonts w:ascii="Times New Roman" w:eastAsia="Times New Roman" w:hAnsi="Times New Roman" w:cs="Times New Roman"/>
            <w:color w:val="000000"/>
            <w:sz w:val="24"/>
            <w:szCs w:val="24"/>
            <w:u w:val="single"/>
            <w:lang w:eastAsia="ru-RU"/>
          </w:rPr>
          <w:t>94-ФЗ</w:t>
        </w:r>
      </w:hyperlink>
      <w:r w:rsidRPr="0057636B">
        <w:rPr>
          <w:rFonts w:ascii="Times New Roman" w:eastAsia="Times New Roman" w:hAnsi="Times New Roman" w:cs="Times New Roman"/>
          <w:sz w:val="24"/>
          <w:szCs w:val="24"/>
          <w:lang w:eastAsia="ru-RU"/>
        </w:rPr>
        <w:t>),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2 части 2 статьи 10 Федерального закона от 26.12.2008 №2</w:t>
      </w:r>
      <w:hyperlink r:id="rId40" w:tgtFrame="_blank" w:history="1">
        <w:r w:rsidRPr="0057636B">
          <w:rPr>
            <w:rFonts w:ascii="Times New Roman" w:eastAsia="Times New Roman" w:hAnsi="Times New Roman" w:cs="Times New Roman"/>
            <w:color w:val="000000"/>
            <w:sz w:val="24"/>
            <w:szCs w:val="24"/>
            <w:u w:val="single"/>
            <w:lang w:eastAsia="ru-RU"/>
          </w:rPr>
          <w:t>94-ФЗ</w:t>
        </w:r>
      </w:hyperlink>
      <w:r w:rsidRPr="0057636B">
        <w:rPr>
          <w:rFonts w:ascii="Times New Roman" w:eastAsia="Times New Roman" w:hAnsi="Times New Roman" w:cs="Times New Roman"/>
          <w:sz w:val="24"/>
          <w:szCs w:val="24"/>
          <w:lang w:eastAsia="ru-RU"/>
        </w:rPr>
        <w:t xml:space="preserve"> являться основанием для проведения внеплановой проверки, должностное лицо органа муниципального жилищного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3.1. При рассмотрении обращений и заявлений, информации о фактах, указанных в части 2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части 2 настоящей статьи,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3.3.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части 2 настоящей статьи,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части 2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3.4.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3.5.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 (в редакции </w:t>
      </w:r>
      <w:hyperlink r:id="rId41" w:tgtFrame="_blank" w:history="1">
        <w:r w:rsidRPr="0057636B">
          <w:rPr>
            <w:rFonts w:ascii="Times New Roman" w:eastAsia="Times New Roman" w:hAnsi="Times New Roman" w:cs="Times New Roman"/>
            <w:color w:val="0000FF"/>
            <w:sz w:val="24"/>
            <w:szCs w:val="24"/>
            <w:u w:val="single"/>
            <w:lang w:eastAsia="ru-RU"/>
          </w:rPr>
          <w:t>решения от 27.04.2017г. №266</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4. О проведении плановой проверки юридическое лицо, индивидуальный предприниматель уведомляются Администрацией Ивановского сельсовета Рыльского района не позднее, чем за три рабочих дня до начала ее проведения посредством направления копии распоряжения Администрации Ивановского сельсовета Рыльского района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Ивановского сельсовета Рыльского </w:t>
      </w:r>
      <w:r w:rsidRPr="0057636B">
        <w:rPr>
          <w:rFonts w:ascii="Times New Roman" w:eastAsia="Times New Roman" w:hAnsi="Times New Roman" w:cs="Times New Roman"/>
          <w:sz w:val="24"/>
          <w:szCs w:val="24"/>
          <w:lang w:eastAsia="ru-RU"/>
        </w:rPr>
        <w:lastRenderedPageBreak/>
        <w:t xml:space="preserve">района, или иным доступным способом, позволяющим определить факт его доставки адресату. (в редакции </w:t>
      </w:r>
      <w:hyperlink r:id="rId42" w:tgtFrame="_blank" w:history="1">
        <w:r w:rsidRPr="0057636B">
          <w:rPr>
            <w:rFonts w:ascii="Times New Roman" w:eastAsia="Times New Roman" w:hAnsi="Times New Roman" w:cs="Times New Roman"/>
            <w:color w:val="0000FF"/>
            <w:sz w:val="24"/>
            <w:szCs w:val="24"/>
            <w:u w:val="single"/>
            <w:lang w:eastAsia="ru-RU"/>
          </w:rPr>
          <w:t>решения от 27.04.2017г. №266</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4. Организация и проведение внеплановой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1.Предметом внеплановой проверки является соблюдение юридическими лицами, индивидуальными предпринимателями, гражданами обязательных требований, установленных в отношении муниципального жилищного фонда федеральными законами и законами Курской области в области жилищных отношений, а также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Основаниями для проведения внеплановой проверки наряду с основаниями, указанными в части 2 статьи 10 Федерального закона от 26 декабря 2008 года N 2</w:t>
      </w:r>
      <w:hyperlink r:id="rId43" w:tgtFrame="_blank" w:history="1">
        <w:r w:rsidRPr="0057636B">
          <w:rPr>
            <w:rFonts w:ascii="Times New Roman" w:eastAsia="Times New Roman" w:hAnsi="Times New Roman" w:cs="Times New Roman"/>
            <w:color w:val="0000FF"/>
            <w:sz w:val="24"/>
            <w:szCs w:val="24"/>
            <w:u w:val="single"/>
            <w:lang w:eastAsia="ru-RU"/>
          </w:rPr>
          <w:t>94-ФЗ</w:t>
        </w:r>
      </w:hyperlink>
      <w:r w:rsidRPr="0057636B">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w:t>
      </w:r>
      <w:hyperlink r:id="rId44"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к порядку осуществления перепланировки и (или) переустройства помещений в многоквартирном доме, о фактах нарушения управляющей организацией обязательств, предусмотренных частью 2 статьи 162 </w:t>
      </w:r>
      <w:hyperlink r:id="rId45"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xml:space="preserve">,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sidRPr="0057636B">
        <w:rPr>
          <w:rFonts w:ascii="Times New Roman" w:eastAsia="Times New Roman" w:hAnsi="Times New Roman" w:cs="Times New Roman"/>
          <w:sz w:val="24"/>
          <w:szCs w:val="24"/>
          <w:lang w:eastAsia="ru-RU"/>
        </w:rPr>
        <w:t>наймодателями</w:t>
      </w:r>
      <w:proofErr w:type="spellEnd"/>
      <w:r w:rsidRPr="0057636B">
        <w:rPr>
          <w:rFonts w:ascii="Times New Roman" w:eastAsia="Times New Roman" w:hAnsi="Times New Roman" w:cs="Times New Roman"/>
          <w:sz w:val="24"/>
          <w:szCs w:val="24"/>
          <w:lang w:eastAsia="ru-RU"/>
        </w:rPr>
        <w:t xml:space="preserve"> жилых помещений в наемных домах социального использования обязательных требований к </w:t>
      </w:r>
      <w:proofErr w:type="spellStart"/>
      <w:r w:rsidRPr="0057636B">
        <w:rPr>
          <w:rFonts w:ascii="Times New Roman" w:eastAsia="Times New Roman" w:hAnsi="Times New Roman" w:cs="Times New Roman"/>
          <w:sz w:val="24"/>
          <w:szCs w:val="24"/>
          <w:lang w:eastAsia="ru-RU"/>
        </w:rPr>
        <w:t>наймодателям</w:t>
      </w:r>
      <w:proofErr w:type="spellEnd"/>
      <w:r w:rsidRPr="0057636B">
        <w:rPr>
          <w:rFonts w:ascii="Times New Roman" w:eastAsia="Times New Roman" w:hAnsi="Times New Roman" w:cs="Times New Roman"/>
          <w:sz w:val="24"/>
          <w:szCs w:val="24"/>
          <w:lang w:eastAsia="ru-RU"/>
        </w:rPr>
        <w:t xml:space="preserve"> и нанимателям жилых помещений в таких домах, к заключению и </w:t>
      </w:r>
      <w:r w:rsidRPr="0057636B">
        <w:rPr>
          <w:rFonts w:ascii="Times New Roman" w:eastAsia="Times New Roman" w:hAnsi="Times New Roman" w:cs="Times New Roman"/>
          <w:sz w:val="24"/>
          <w:szCs w:val="24"/>
          <w:lang w:eastAsia="ru-RU"/>
        </w:rPr>
        <w:lastRenderedPageBreak/>
        <w:t xml:space="preserve">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w:t>
      </w:r>
      <w:proofErr w:type="spellStart"/>
      <w:r w:rsidRPr="0057636B">
        <w:rPr>
          <w:rFonts w:ascii="Times New Roman" w:eastAsia="Times New Roman" w:hAnsi="Times New Roman" w:cs="Times New Roman"/>
          <w:sz w:val="24"/>
          <w:szCs w:val="24"/>
          <w:lang w:eastAsia="ru-RU"/>
        </w:rPr>
        <w:t>ресурсоснабжающими</w:t>
      </w:r>
      <w:proofErr w:type="spellEnd"/>
      <w:r w:rsidRPr="0057636B">
        <w:rPr>
          <w:rFonts w:ascii="Times New Roman" w:eastAsia="Times New Roman" w:hAnsi="Times New Roman" w:cs="Times New Roman"/>
          <w:sz w:val="24"/>
          <w:szCs w:val="24"/>
          <w:lang w:eastAsia="ru-RU"/>
        </w:rPr>
        <w:t xml:space="preserve">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Обращения и заявления, не позволяющие установить лицо, обратившееся в орган муниципального жилищного контроля, не могут служить основанием для проведения внеплановой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4. Внеплановая проверка проводится в форме документарной проверки и (или) выездной проверки в порядке, установленном соответственно </w:t>
      </w:r>
      <w:hyperlink r:id="rId46" w:anchor="P101" w:history="1">
        <w:r w:rsidRPr="0057636B">
          <w:rPr>
            <w:rFonts w:ascii="Times New Roman" w:eastAsia="Times New Roman" w:hAnsi="Times New Roman" w:cs="Times New Roman"/>
            <w:color w:val="000000"/>
            <w:sz w:val="24"/>
            <w:szCs w:val="24"/>
            <w:u w:val="single"/>
            <w:lang w:eastAsia="ru-RU"/>
          </w:rPr>
          <w:t>разделами 5</w:t>
        </w:r>
      </w:hyperlink>
      <w:r w:rsidRPr="0057636B">
        <w:rPr>
          <w:rFonts w:ascii="Times New Roman" w:eastAsia="Times New Roman" w:hAnsi="Times New Roman" w:cs="Times New Roman"/>
          <w:sz w:val="24"/>
          <w:szCs w:val="24"/>
          <w:lang w:eastAsia="ru-RU"/>
        </w:rPr>
        <w:t xml:space="preserve"> и </w:t>
      </w:r>
      <w:hyperlink r:id="rId47" w:anchor="P119" w:history="1">
        <w:r w:rsidRPr="0057636B">
          <w:rPr>
            <w:rFonts w:ascii="Times New Roman" w:eastAsia="Times New Roman" w:hAnsi="Times New Roman" w:cs="Times New Roman"/>
            <w:color w:val="000000"/>
            <w:sz w:val="24"/>
            <w:szCs w:val="24"/>
            <w:u w:val="single"/>
            <w:lang w:eastAsia="ru-RU"/>
          </w:rPr>
          <w:t>6</w:t>
        </w:r>
      </w:hyperlink>
      <w:r w:rsidRPr="0057636B">
        <w:rPr>
          <w:rFonts w:ascii="Times New Roman" w:eastAsia="Times New Roman" w:hAnsi="Times New Roman" w:cs="Times New Roman"/>
          <w:sz w:val="24"/>
          <w:szCs w:val="24"/>
          <w:lang w:eastAsia="ru-RU"/>
        </w:rPr>
        <w:t xml:space="preserve"> настоящего Положения.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bookmarkStart w:id="1" w:name="P101"/>
      <w:bookmarkEnd w:id="1"/>
      <w:r w:rsidRPr="0057636B">
        <w:rPr>
          <w:rFonts w:ascii="Times New Roman" w:eastAsia="Times New Roman" w:hAnsi="Times New Roman" w:cs="Times New Roman"/>
          <w:b/>
          <w:bCs/>
          <w:sz w:val="26"/>
          <w:szCs w:val="26"/>
          <w:lang w:eastAsia="ru-RU"/>
        </w:rPr>
        <w:t xml:space="preserve">Статья 5. Документарная проверка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установленных муниципальными правовыми актами, исполнением предписаний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Организация документарной проверки (как плановой, так и </w:t>
      </w:r>
      <w:hyperlink r:id="rId48"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 и проводится по месту нахождения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3. В процессе проведения документарной проверки должностными лицами органа муниципального жилищного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r:id="rId49" w:history="1">
        <w:r w:rsidRPr="0057636B">
          <w:rPr>
            <w:rFonts w:ascii="Times New Roman" w:eastAsia="Times New Roman" w:hAnsi="Times New Roman" w:cs="Times New Roman"/>
            <w:color w:val="000000"/>
            <w:sz w:val="24"/>
            <w:szCs w:val="24"/>
            <w:u w:val="single"/>
            <w:lang w:eastAsia="ru-RU"/>
          </w:rPr>
          <w:t>статьей 8</w:t>
        </w:r>
      </w:hyperlink>
      <w:r w:rsidRPr="0057636B">
        <w:rPr>
          <w:rFonts w:ascii="Times New Roman" w:eastAsia="Times New Roman" w:hAnsi="Times New Roman" w:cs="Times New Roman"/>
          <w:sz w:val="24"/>
          <w:szCs w:val="24"/>
          <w:lang w:eastAsia="ru-RU"/>
        </w:rPr>
        <w:t xml:space="preserve"> </w:t>
      </w:r>
      <w:hyperlink r:id="rId50"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предпринимателя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4. В случае если достоверность сведений, содержащихся в документах, имеющихся в распоряжении органа муниципального жилищного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жилищного контроля направляют в адрес юридического лица, адрес индивидуального предпринимателя </w:t>
      </w:r>
      <w:r w:rsidRPr="0057636B">
        <w:rPr>
          <w:rFonts w:ascii="Times New Roman" w:eastAsia="Times New Roman" w:hAnsi="Times New Roman" w:cs="Times New Roman"/>
          <w:sz w:val="24"/>
          <w:szCs w:val="24"/>
          <w:lang w:eastAsia="ru-RU"/>
        </w:rPr>
        <w:lastRenderedPageBreak/>
        <w:t>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органа муниципального жилищного контроля о проведении проверки либо его заместителя о проведении документарной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жилищного контроля указанные в запросе документы.</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предоставить указанные в запросе документы в форме электронных документов в порядке, определяемом Правительством РФ.</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7. 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9. Юридическое лицо, индивидуальный предприниматель, представляющие в орган муниципального жилищного контроля пояснения относительно выявленных ошибок и (или) противоречий в представленных документах либо относительно несоответствия указанных сведений, вправе представить дополнительно в орган муниципального жилищного контроля документы, подтверждающие достоверность ранее представленных документов.</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10. Должностное лицо, осуществляющее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и требований, установленных муниципальными правовыми актами, должностные лица органа муниципального жилищного контроля вправе провести выездную проверку.</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11. При проведении документарной проверки орган муниципального жилищного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bookmarkStart w:id="2" w:name="P119"/>
      <w:bookmarkEnd w:id="2"/>
      <w:r w:rsidRPr="0057636B">
        <w:rPr>
          <w:rFonts w:ascii="Times New Roman" w:eastAsia="Times New Roman" w:hAnsi="Times New Roman" w:cs="Times New Roman"/>
          <w:b/>
          <w:bCs/>
          <w:sz w:val="26"/>
          <w:szCs w:val="26"/>
          <w:lang w:eastAsia="ru-RU"/>
        </w:rPr>
        <w:t xml:space="preserve">Статья 6. Выездная проверка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w:t>
      </w:r>
      <w:r w:rsidRPr="0057636B">
        <w:rPr>
          <w:rFonts w:ascii="Times New Roman" w:eastAsia="Times New Roman" w:hAnsi="Times New Roman" w:cs="Times New Roman"/>
          <w:sz w:val="24"/>
          <w:szCs w:val="24"/>
          <w:lang w:eastAsia="ru-RU"/>
        </w:rPr>
        <w:lastRenderedPageBreak/>
        <w:t>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Выездная проверка проводится в случае, если при документарной проверке не представляется возможным:</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жилищного контроля документах юридического лица, индивидуального предпринимателя;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4. В случае, если для проведения внеплановой выездной проверки требуется согласование ее проведения с органами прокуратуры, в день подписания распоряжения руководителя, заместителя руководителя органа муниципального жилищного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жилищного контроля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w:t>
      </w:r>
      <w:hyperlink r:id="rId51" w:anchor="P560" w:history="1">
        <w:r w:rsidRPr="0057636B">
          <w:rPr>
            <w:rFonts w:ascii="Times New Roman" w:eastAsia="Times New Roman" w:hAnsi="Times New Roman" w:cs="Times New Roman"/>
            <w:color w:val="000000"/>
            <w:sz w:val="24"/>
            <w:szCs w:val="24"/>
            <w:u w:val="single"/>
            <w:lang w:eastAsia="ru-RU"/>
          </w:rPr>
          <w:t>заявление</w:t>
        </w:r>
      </w:hyperlink>
      <w:r w:rsidRPr="0057636B">
        <w:rPr>
          <w:rFonts w:ascii="Times New Roman" w:eastAsia="Times New Roman" w:hAnsi="Times New Roman" w:cs="Times New Roman"/>
          <w:sz w:val="24"/>
          <w:szCs w:val="24"/>
          <w:lang w:eastAsia="ru-RU"/>
        </w:rPr>
        <w:t xml:space="preserve"> о согласовании проведения внеплановой выездной проверки. К этому заявлению прилагаются копия распоряжения руководителя, заместителя руководителя органа муниципального жилищного контроля о проведении внеплановой выездной проверки и документы, которые содержат сведения, послужившие основанием ее проведения (приложение N 4).</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5. Выездная проверка начинается с предъявления служебного удостоверения должностными лицами органа муниципального жилищного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6.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жилищного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w:t>
      </w:r>
      <w:r w:rsidRPr="0057636B">
        <w:rPr>
          <w:rFonts w:ascii="Times New Roman" w:eastAsia="Times New Roman" w:hAnsi="Times New Roman" w:cs="Times New Roman"/>
          <w:sz w:val="24"/>
          <w:szCs w:val="24"/>
          <w:lang w:eastAsia="ru-RU"/>
        </w:rPr>
        <w:lastRenderedPageBreak/>
        <w:t>предпринимателями оборудованию, подобным объектам, транспортным средствам и перевозимым ими грузам.</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7. Орган муниципального жилищного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8.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жилищного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жилищного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(в редакции </w:t>
      </w:r>
      <w:hyperlink r:id="rId52" w:tgtFrame="_blank" w:history="1">
        <w:r w:rsidRPr="0057636B">
          <w:rPr>
            <w:rFonts w:ascii="Times New Roman" w:eastAsia="Times New Roman" w:hAnsi="Times New Roman" w:cs="Times New Roman"/>
            <w:color w:val="0000FF"/>
            <w:sz w:val="24"/>
            <w:szCs w:val="24"/>
            <w:u w:val="single"/>
            <w:lang w:eastAsia="ru-RU"/>
          </w:rPr>
          <w:t>решения от 27.04.2017г. №266</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7. Срок проведения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Срок проведения каждой из проверок не может превышать двадцать рабочих дней, предусмотренных </w:t>
      </w:r>
      <w:hyperlink r:id="rId53" w:anchor="P101" w:history="1">
        <w:r w:rsidRPr="0057636B">
          <w:rPr>
            <w:rFonts w:ascii="Times New Roman" w:eastAsia="Times New Roman" w:hAnsi="Times New Roman" w:cs="Times New Roman"/>
            <w:color w:val="000000"/>
            <w:sz w:val="24"/>
            <w:szCs w:val="24"/>
            <w:u w:val="single"/>
            <w:lang w:eastAsia="ru-RU"/>
          </w:rPr>
          <w:t>разделами 5</w:t>
        </w:r>
      </w:hyperlink>
      <w:r w:rsidRPr="0057636B">
        <w:rPr>
          <w:rFonts w:ascii="Times New Roman" w:eastAsia="Times New Roman" w:hAnsi="Times New Roman" w:cs="Times New Roman"/>
          <w:sz w:val="24"/>
          <w:szCs w:val="24"/>
          <w:lang w:eastAsia="ru-RU"/>
        </w:rPr>
        <w:t xml:space="preserve"> и </w:t>
      </w:r>
      <w:hyperlink r:id="rId54" w:anchor="P119" w:history="1">
        <w:r w:rsidRPr="0057636B">
          <w:rPr>
            <w:rFonts w:ascii="Times New Roman" w:eastAsia="Times New Roman" w:hAnsi="Times New Roman" w:cs="Times New Roman"/>
            <w:color w:val="000000"/>
            <w:sz w:val="24"/>
            <w:szCs w:val="24"/>
            <w:u w:val="single"/>
            <w:lang w:eastAsia="ru-RU"/>
          </w:rPr>
          <w:t>6</w:t>
        </w:r>
      </w:hyperlink>
      <w:r w:rsidRPr="0057636B">
        <w:rPr>
          <w:rFonts w:ascii="Times New Roman" w:eastAsia="Times New Roman" w:hAnsi="Times New Roman" w:cs="Times New Roman"/>
          <w:sz w:val="24"/>
          <w:szCs w:val="24"/>
          <w:lang w:eastAsia="ru-RU"/>
        </w:rPr>
        <w:t xml:space="preserve"> настоящего Положения.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57636B">
        <w:rPr>
          <w:rFonts w:ascii="Times New Roman" w:eastAsia="Times New Roman" w:hAnsi="Times New Roman" w:cs="Times New Roman"/>
          <w:sz w:val="24"/>
          <w:szCs w:val="24"/>
          <w:lang w:eastAsia="ru-RU"/>
        </w:rPr>
        <w:t>микропредприятия</w:t>
      </w:r>
      <w:proofErr w:type="spellEnd"/>
      <w:r w:rsidRPr="0057636B">
        <w:rPr>
          <w:rFonts w:ascii="Times New Roman" w:eastAsia="Times New Roman" w:hAnsi="Times New Roman" w:cs="Times New Roman"/>
          <w:sz w:val="24"/>
          <w:szCs w:val="24"/>
          <w:lang w:eastAsia="ru-RU"/>
        </w:rPr>
        <w:t xml:space="preserve"> в год.</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жилищного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жилищного контроля, но не более чем на двадцать рабочих дней - в отношении малых предприятий и не более чем на пятнадцать часов - в отношении </w:t>
      </w:r>
      <w:proofErr w:type="spellStart"/>
      <w:r w:rsidRPr="0057636B">
        <w:rPr>
          <w:rFonts w:ascii="Times New Roman" w:eastAsia="Times New Roman" w:hAnsi="Times New Roman" w:cs="Times New Roman"/>
          <w:sz w:val="24"/>
          <w:szCs w:val="24"/>
          <w:lang w:eastAsia="ru-RU"/>
        </w:rPr>
        <w:t>микропредприятий</w:t>
      </w:r>
      <w:proofErr w:type="spellEnd"/>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3. Срок проведения каждой из предусмотренных </w:t>
      </w:r>
      <w:hyperlink r:id="rId55" w:anchor="P101" w:history="1">
        <w:r w:rsidRPr="0057636B">
          <w:rPr>
            <w:rFonts w:ascii="Times New Roman" w:eastAsia="Times New Roman" w:hAnsi="Times New Roman" w:cs="Times New Roman"/>
            <w:color w:val="000000"/>
            <w:sz w:val="24"/>
            <w:szCs w:val="24"/>
            <w:u w:val="single"/>
            <w:lang w:eastAsia="ru-RU"/>
          </w:rPr>
          <w:t>разделами 5</w:t>
        </w:r>
      </w:hyperlink>
      <w:r w:rsidRPr="0057636B">
        <w:rPr>
          <w:rFonts w:ascii="Times New Roman" w:eastAsia="Times New Roman" w:hAnsi="Times New Roman" w:cs="Times New Roman"/>
          <w:sz w:val="24"/>
          <w:szCs w:val="24"/>
          <w:lang w:eastAsia="ru-RU"/>
        </w:rPr>
        <w:t xml:space="preserve"> и </w:t>
      </w:r>
      <w:hyperlink r:id="rId56" w:anchor="P119" w:history="1">
        <w:r w:rsidRPr="0057636B">
          <w:rPr>
            <w:rFonts w:ascii="Times New Roman" w:eastAsia="Times New Roman" w:hAnsi="Times New Roman" w:cs="Times New Roman"/>
            <w:color w:val="000000"/>
            <w:sz w:val="24"/>
            <w:szCs w:val="24"/>
            <w:u w:val="single"/>
            <w:lang w:eastAsia="ru-RU"/>
          </w:rPr>
          <w:t>6</w:t>
        </w:r>
      </w:hyperlink>
      <w:r w:rsidRPr="0057636B">
        <w:rPr>
          <w:rFonts w:ascii="Times New Roman" w:eastAsia="Times New Roman" w:hAnsi="Times New Roman" w:cs="Times New Roman"/>
          <w:sz w:val="24"/>
          <w:szCs w:val="24"/>
          <w:lang w:eastAsia="ru-RU"/>
        </w:rPr>
        <w:t xml:space="preserve"> настоящего Положения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8. Порядок оформления результатов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По результатам проверки должностными лицами органа муниципального жилищного контроля, проводящими проверку, составляется </w:t>
      </w:r>
      <w:hyperlink r:id="rId57" w:anchor="P415" w:history="1">
        <w:r w:rsidRPr="0057636B">
          <w:rPr>
            <w:rFonts w:ascii="Times New Roman" w:eastAsia="Times New Roman" w:hAnsi="Times New Roman" w:cs="Times New Roman"/>
            <w:color w:val="000000"/>
            <w:sz w:val="24"/>
            <w:szCs w:val="24"/>
            <w:u w:val="single"/>
            <w:lang w:eastAsia="ru-RU"/>
          </w:rPr>
          <w:t>акт</w:t>
        </w:r>
      </w:hyperlink>
      <w:r w:rsidRPr="0057636B">
        <w:rPr>
          <w:rFonts w:ascii="Times New Roman" w:eastAsia="Times New Roman" w:hAnsi="Times New Roman" w:cs="Times New Roman"/>
          <w:sz w:val="24"/>
          <w:szCs w:val="24"/>
          <w:lang w:eastAsia="ru-RU"/>
        </w:rPr>
        <w:t xml:space="preserve"> в двух экземплярах (приложение N 3).</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w:t>
      </w:r>
      <w:hyperlink r:id="rId58" w:anchor="P415" w:history="1">
        <w:r w:rsidRPr="0057636B">
          <w:rPr>
            <w:rFonts w:ascii="Times New Roman" w:eastAsia="Times New Roman" w:hAnsi="Times New Roman" w:cs="Times New Roman"/>
            <w:color w:val="000000"/>
            <w:sz w:val="24"/>
            <w:szCs w:val="24"/>
            <w:u w:val="single"/>
            <w:lang w:eastAsia="ru-RU"/>
          </w:rPr>
          <w:t>Акт</w:t>
        </w:r>
      </w:hyperlink>
      <w:r w:rsidRPr="0057636B">
        <w:rPr>
          <w:rFonts w:ascii="Times New Roman" w:eastAsia="Times New Roman" w:hAnsi="Times New Roman" w:cs="Times New Roman"/>
          <w:sz w:val="24"/>
          <w:szCs w:val="24"/>
          <w:lang w:eastAsia="ru-RU"/>
        </w:rPr>
        <w:t xml:space="preserve"> проверки оформляется непосредственно после ее завершения в двух экземплярах, один из которых с копиями приложений вручается руководителю, иному </w:t>
      </w:r>
      <w:r w:rsidRPr="0057636B">
        <w:rPr>
          <w:rFonts w:ascii="Times New Roman" w:eastAsia="Times New Roman" w:hAnsi="Times New Roman" w:cs="Times New Roman"/>
          <w:sz w:val="24"/>
          <w:szCs w:val="24"/>
          <w:lang w:eastAsia="ru-RU"/>
        </w:rPr>
        <w:lastRenderedPageBreak/>
        <w:t>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5.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жилищного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9. Меры, принимаемые должностными лицами в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отношении фактов нарушений, выявленных при проведении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жилищного контроля, проводившие проверку, в пределах полномочий, предусмотренных законодательством Российской Федерации, обязаны:</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w:t>
      </w:r>
      <w:r w:rsidRPr="0057636B">
        <w:rPr>
          <w:rFonts w:ascii="Times New Roman" w:eastAsia="Times New Roman" w:hAnsi="Times New Roman" w:cs="Times New Roman"/>
          <w:sz w:val="24"/>
          <w:szCs w:val="24"/>
          <w:lang w:eastAsia="ru-RU"/>
        </w:rPr>
        <w:lastRenderedPageBreak/>
        <w:t>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жилищного контроля обязаны незамедлительно принять меры по недопущению причинения вреда или прекращению его причинения в порядке установленном требованиями действующего законодательства.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10. Права и обязанности должностных лиц органа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муниципального жилищного контроля при проведении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Должностные лица органа муниципального жилищного контроля при проведении проверки обязаны:</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установленных в отношении муниципального жилищного фонда федеральными законами и законами Курской области в сфере жилищных отношений, а также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соблюдать законодательство Российской Федерации, права и законные интересы проверяемых юридических лиц, индивидуальных предпринимателей и граждан;</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проводить проверку на основании и в строгом соответствии с распоряжением руководителя, заместителя руководителя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жилищного контроля, а </w:t>
      </w:r>
      <w:r w:rsidRPr="0057636B">
        <w:rPr>
          <w:rFonts w:ascii="Times New Roman" w:eastAsia="Times New Roman" w:hAnsi="Times New Roman" w:cs="Times New Roman"/>
          <w:sz w:val="24"/>
          <w:szCs w:val="24"/>
          <w:lang w:eastAsia="ru-RU"/>
        </w:rPr>
        <w:lastRenderedPageBreak/>
        <w:t xml:space="preserve">внеплановую выездную проверку в случаях, предусмотренных </w:t>
      </w:r>
      <w:hyperlink r:id="rId59" w:history="1">
        <w:r w:rsidRPr="0057636B">
          <w:rPr>
            <w:rFonts w:ascii="Times New Roman" w:eastAsia="Times New Roman" w:hAnsi="Times New Roman" w:cs="Times New Roman"/>
            <w:color w:val="000000"/>
            <w:sz w:val="24"/>
            <w:szCs w:val="24"/>
            <w:u w:val="single"/>
            <w:lang w:eastAsia="ru-RU"/>
          </w:rPr>
          <w:t>частью 5 статьи 10</w:t>
        </w:r>
      </w:hyperlink>
      <w:r w:rsidRPr="0057636B">
        <w:rPr>
          <w:rFonts w:ascii="Times New Roman" w:eastAsia="Times New Roman" w:hAnsi="Times New Roman" w:cs="Times New Roman"/>
          <w:sz w:val="24"/>
          <w:szCs w:val="24"/>
          <w:lang w:eastAsia="ru-RU"/>
        </w:rPr>
        <w:t xml:space="preserve"> </w:t>
      </w:r>
      <w:hyperlink r:id="rId60"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либо их уполномоченным представителям присутствовать при проведении проверки и давать разъяснения по вопросам, относящимся к предмету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либо их уполномоченным представителям, присутствующим при проведении проверки, информацию и документы, относящиеся к предмету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7) знакомить руководителя, иное должностное лицо или уполномоченного представителя юридического лица, индивидуального предпринимателя, гражданина либо их уполномоченных представителей с результатами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10) соблюдать сроки проведения проверки, установленные </w:t>
      </w:r>
      <w:hyperlink r:id="rId61"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либо их уполномоченных представителей ознакомить их с положениями административного регламента, в соответствии с которым проводится проверка;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13) осуществлять запись о проведенной проверке в </w:t>
      </w:r>
      <w:hyperlink r:id="rId62" w:anchor="P616" w:history="1">
        <w:r w:rsidRPr="0057636B">
          <w:rPr>
            <w:rFonts w:ascii="Times New Roman" w:eastAsia="Times New Roman" w:hAnsi="Times New Roman" w:cs="Times New Roman"/>
            <w:color w:val="000000"/>
            <w:sz w:val="24"/>
            <w:szCs w:val="24"/>
            <w:u w:val="single"/>
            <w:lang w:eastAsia="ru-RU"/>
          </w:rPr>
          <w:t>журнале</w:t>
        </w:r>
      </w:hyperlink>
      <w:r w:rsidRPr="0057636B">
        <w:rPr>
          <w:rFonts w:ascii="Times New Roman" w:eastAsia="Times New Roman" w:hAnsi="Times New Roman" w:cs="Times New Roman"/>
          <w:sz w:val="24"/>
          <w:szCs w:val="24"/>
          <w:lang w:eastAsia="ru-RU"/>
        </w:rPr>
        <w:t xml:space="preserve"> учета проверок (приложение N 6).</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Должностные лица органов муниципального жилищного контроля обладают правами, установленными ч.5 ст.20 </w:t>
      </w:r>
      <w:hyperlink r:id="rId63"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xml:space="preserve"> РФ.</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11. Ответственность органа муниципального контроля,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lastRenderedPageBreak/>
        <w:t xml:space="preserve">его должностных лиц при проведении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Орган муниципального жилищного контроля, его должностные лица в случае ненадлежащего исполнения своих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Орган муниципального жилищного контроля осуществляет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жилищного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12. Права и обязанности лиц, в отношении которых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проводится муниципальный жилищный контроль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непосредственно присутствовать при проведении проверки, давать объяснения по вопросам, относящимся к предмету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получать от органа муниципального жилищного контроля, их должностных лиц информацию, которая относится к предмету проверки и предоставление которой предусмотрено настоящим Положением и </w:t>
      </w:r>
      <w:hyperlink r:id="rId64"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»,3)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4)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жилищного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6) обжаловать действия (бездействие) должностных лиц органа муниципального жилищного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Защита прав юридических лиц, индивидуальных предпринимателей при осуществлении муниципального жилищного контроля осуществляется в административном и (или) судебном порядке в соответствии с законодательством Российской Федерации.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Юридические лица, индивидуальные предприниматели, в отношении деятельности которых проводятся мероприятия по муниципальному жилищному контролю, обязаны предоставить должностным лицам органа муниципального жилищного контроля возможность знакомиться с документами, связанными с целями, задачами и предметом проверки, а также обеспечить доступ в здания, строения, сооружения, помещения, к оборудованию, транспортным средствам и перевозимым ими грузам.</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Статья 13. Ответственность юридических лиц,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26"/>
          <w:szCs w:val="26"/>
          <w:lang w:eastAsia="ru-RU"/>
        </w:rPr>
        <w:t xml:space="preserve">индивидуальных предпринимателей при проведении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w:t>
      </w:r>
      <w:hyperlink r:id="rId65" w:history="1">
        <w:r w:rsidRPr="0057636B">
          <w:rPr>
            <w:rFonts w:ascii="Times New Roman" w:eastAsia="Times New Roman" w:hAnsi="Times New Roman" w:cs="Times New Roman"/>
            <w:color w:val="000000"/>
            <w:sz w:val="24"/>
            <w:szCs w:val="24"/>
            <w:u w:val="single"/>
            <w:lang w:eastAsia="ru-RU"/>
          </w:rPr>
          <w:t>закона</w:t>
        </w:r>
      </w:hyperlink>
      <w:r w:rsidRPr="0057636B">
        <w:rPr>
          <w:rFonts w:ascii="Times New Roman" w:eastAsia="Times New Roman" w:hAnsi="Times New Roman" w:cs="Times New Roman"/>
          <w:sz w:val="24"/>
          <w:szCs w:val="24"/>
          <w:lang w:eastAsia="ru-RU"/>
        </w:rPr>
        <w:t>,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жилищного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br w:type="page"/>
      </w:r>
      <w:r w:rsidRPr="0057636B">
        <w:rPr>
          <w:rFonts w:ascii="Times New Roman" w:eastAsia="Times New Roman" w:hAnsi="Times New Roman" w:cs="Times New Roman"/>
          <w:sz w:val="24"/>
          <w:szCs w:val="24"/>
          <w:lang w:eastAsia="ru-RU"/>
        </w:rPr>
        <w:lastRenderedPageBreak/>
        <w:t xml:space="preserve">Приложение N 1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к Положению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 муниципальном жилищном контроле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 территории муниципального образования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«Ивановский сельсовет»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Курской области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(в редакции </w:t>
      </w:r>
      <w:hyperlink r:id="rId66" w:tgtFrame="_blank" w:history="1">
        <w:r w:rsidRPr="0057636B">
          <w:rPr>
            <w:rFonts w:ascii="Times New Roman" w:eastAsia="Times New Roman" w:hAnsi="Times New Roman" w:cs="Times New Roman"/>
            <w:color w:val="0000FF"/>
            <w:sz w:val="24"/>
            <w:szCs w:val="24"/>
            <w:u w:val="single"/>
            <w:lang w:eastAsia="ru-RU"/>
          </w:rPr>
          <w:t>решения от 27.04.2017г. №266</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(Типовая форма)</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органа муниципального жилищного контроля)</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РАСПОРЯЖЕНИЕ (ПРИКАЗ)</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органа муниципального жилищного контроля</w:t>
      </w:r>
    </w:p>
    <w:tbl>
      <w:tblPr>
        <w:tblW w:w="0" w:type="auto"/>
        <w:jc w:val="center"/>
        <w:tblCellMar>
          <w:left w:w="0" w:type="dxa"/>
          <w:right w:w="0" w:type="dxa"/>
        </w:tblCellMar>
        <w:tblLook w:val="04A0" w:firstRow="1" w:lastRow="0" w:firstColumn="1" w:lastColumn="0" w:noHBand="0" w:noVBand="1"/>
      </w:tblPr>
      <w:tblGrid>
        <w:gridCol w:w="1982"/>
        <w:gridCol w:w="3881"/>
        <w:gridCol w:w="1272"/>
      </w:tblGrid>
      <w:tr w:rsidR="0057636B" w:rsidRPr="0057636B" w:rsidTr="0057636B">
        <w:trPr>
          <w:jc w:val="center"/>
        </w:trPr>
        <w:tc>
          <w:tcPr>
            <w:tcW w:w="1982" w:type="dxa"/>
            <w:tcMar>
              <w:top w:w="0" w:type="dxa"/>
              <w:left w:w="28" w:type="dxa"/>
              <w:bottom w:w="0" w:type="dxa"/>
              <w:right w:w="28" w:type="dxa"/>
            </w:tcMar>
            <w:vAlign w:val="bottom"/>
            <w:hideMark/>
          </w:tcPr>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о проведении</w:t>
            </w:r>
          </w:p>
        </w:tc>
        <w:tc>
          <w:tcPr>
            <w:tcW w:w="3881"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p>
        </w:tc>
        <w:tc>
          <w:tcPr>
            <w:tcW w:w="1272" w:type="dxa"/>
            <w:tcMar>
              <w:top w:w="0" w:type="dxa"/>
              <w:left w:w="28" w:type="dxa"/>
              <w:bottom w:w="0" w:type="dxa"/>
              <w:right w:w="28" w:type="dxa"/>
            </w:tcMar>
            <w:vAlign w:val="bottom"/>
            <w:hideMark/>
          </w:tcPr>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проверки</w:t>
            </w:r>
          </w:p>
        </w:tc>
      </w:tr>
      <w:tr w:rsidR="0057636B" w:rsidRPr="0057636B" w:rsidTr="0057636B">
        <w:trPr>
          <w:jc w:val="center"/>
        </w:trPr>
        <w:tc>
          <w:tcPr>
            <w:tcW w:w="1982" w:type="dxa"/>
            <w:tcMar>
              <w:top w:w="0" w:type="dxa"/>
              <w:left w:w="28" w:type="dxa"/>
              <w:bottom w:w="0" w:type="dxa"/>
              <w:right w:w="28" w:type="dxa"/>
            </w:tcMar>
            <w:hideMark/>
          </w:tcPr>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p>
        </w:tc>
        <w:tc>
          <w:tcPr>
            <w:tcW w:w="3881" w:type="dxa"/>
            <w:tcMar>
              <w:top w:w="0" w:type="dxa"/>
              <w:left w:w="28" w:type="dxa"/>
              <w:bottom w:w="0" w:type="dxa"/>
              <w:right w:w="28" w:type="dxa"/>
            </w:tcMar>
            <w:hideMark/>
          </w:tcPr>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(плановой/внеплановой, документарной/выездной)</w:t>
            </w:r>
          </w:p>
        </w:tc>
        <w:tc>
          <w:tcPr>
            <w:tcW w:w="1272" w:type="dxa"/>
            <w:tcMar>
              <w:top w:w="0" w:type="dxa"/>
              <w:left w:w="28" w:type="dxa"/>
              <w:bottom w:w="0" w:type="dxa"/>
              <w:right w:w="28" w:type="dxa"/>
            </w:tcMar>
            <w:hideMark/>
          </w:tcPr>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p>
        </w:tc>
      </w:tr>
    </w:tbl>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юридического лица, индивидуального предпринимателя</w:t>
      </w:r>
    </w:p>
    <w:tbl>
      <w:tblPr>
        <w:tblW w:w="0" w:type="auto"/>
        <w:jc w:val="center"/>
        <w:tblCellMar>
          <w:left w:w="0" w:type="dxa"/>
          <w:right w:w="0" w:type="dxa"/>
        </w:tblCellMar>
        <w:tblLook w:val="04A0" w:firstRow="1" w:lastRow="0" w:firstColumn="1" w:lastColumn="0" w:noHBand="0" w:noVBand="1"/>
      </w:tblPr>
      <w:tblGrid>
        <w:gridCol w:w="1020"/>
        <w:gridCol w:w="843"/>
        <w:gridCol w:w="856"/>
        <w:gridCol w:w="1361"/>
        <w:gridCol w:w="843"/>
        <w:gridCol w:w="843"/>
        <w:gridCol w:w="931"/>
        <w:gridCol w:w="843"/>
      </w:tblGrid>
      <w:tr w:rsidR="0057636B" w:rsidRPr="0057636B" w:rsidTr="0057636B">
        <w:trPr>
          <w:jc w:val="center"/>
        </w:trPr>
        <w:tc>
          <w:tcPr>
            <w:tcW w:w="510"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от “</w:t>
            </w:r>
          </w:p>
        </w:tc>
        <w:tc>
          <w:tcPr>
            <w:tcW w:w="454"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255"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w:t>
            </w:r>
          </w:p>
        </w:tc>
        <w:tc>
          <w:tcPr>
            <w:tcW w:w="1361"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44"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737"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680"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г. №</w:t>
            </w:r>
          </w:p>
        </w:tc>
        <w:tc>
          <w:tcPr>
            <w:tcW w:w="678"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bl>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 Провести проверку в отношении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(наименование юридического лица, фамилия, имя, отчество (последнее - при наличии) индивидуального предпринимателя)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Место нахождения: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Назначить лицом (</w:t>
      </w:r>
      <w:proofErr w:type="spellStart"/>
      <w:r w:rsidRPr="0057636B">
        <w:rPr>
          <w:rFonts w:ascii="Times New Roman" w:eastAsia="Times New Roman" w:hAnsi="Times New Roman" w:cs="Times New Roman"/>
          <w:sz w:val="24"/>
          <w:szCs w:val="24"/>
          <w:lang w:eastAsia="ru-RU"/>
        </w:rPr>
        <w:t>ами</w:t>
      </w:r>
      <w:proofErr w:type="spellEnd"/>
      <w:r w:rsidRPr="0057636B">
        <w:rPr>
          <w:rFonts w:ascii="Times New Roman" w:eastAsia="Times New Roman" w:hAnsi="Times New Roman" w:cs="Times New Roman"/>
          <w:sz w:val="24"/>
          <w:szCs w:val="24"/>
          <w:lang w:eastAsia="ru-RU"/>
        </w:rPr>
        <w:t>), уполномоченным (и) на проведение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(фамилия, имя, отчество (последнее - при наличии), должность должностного лица (должностных лиц), уполномоченного (</w:t>
      </w:r>
      <w:proofErr w:type="spellStart"/>
      <w:r w:rsidRPr="0057636B">
        <w:rPr>
          <w:rFonts w:ascii="Times New Roman" w:eastAsia="Times New Roman" w:hAnsi="Times New Roman" w:cs="Times New Roman"/>
          <w:sz w:val="24"/>
          <w:szCs w:val="24"/>
          <w:lang w:eastAsia="ru-RU"/>
        </w:rPr>
        <w:t>ых</w:t>
      </w:r>
      <w:proofErr w:type="spellEnd"/>
      <w:r w:rsidRPr="0057636B">
        <w:rPr>
          <w:rFonts w:ascii="Times New Roman" w:eastAsia="Times New Roman" w:hAnsi="Times New Roman" w:cs="Times New Roman"/>
          <w:sz w:val="24"/>
          <w:szCs w:val="24"/>
          <w:lang w:eastAsia="ru-RU"/>
        </w:rPr>
        <w:t xml:space="preserve">) на проведение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4. Привлечь к проведению проверки в качестве экспертов, представителей экспертных организаций следующих лиц:</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w:t>
      </w:r>
      <w:r w:rsidRPr="0057636B">
        <w:rPr>
          <w:rFonts w:ascii="Times New Roman" w:eastAsia="Times New Roman" w:hAnsi="Times New Roman" w:cs="Times New Roman"/>
          <w:sz w:val="24"/>
          <w:szCs w:val="24"/>
          <w:lang w:eastAsia="ru-RU"/>
        </w:rPr>
        <w:lastRenderedPageBreak/>
        <w:t xml:space="preserve">реквизитов свидетельства об аккредитации и наименования органа по аккредитации, выдавшего свидетельство об аккредитации)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5. Настоящая проверка проводится в рамках</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вида (видов) муниципального контроля, реестровый (</w:t>
      </w:r>
      <w:proofErr w:type="spellStart"/>
      <w:r w:rsidRPr="0057636B">
        <w:rPr>
          <w:rFonts w:ascii="Times New Roman" w:eastAsia="Times New Roman" w:hAnsi="Times New Roman" w:cs="Times New Roman"/>
          <w:sz w:val="24"/>
          <w:szCs w:val="24"/>
          <w:lang w:eastAsia="ru-RU"/>
        </w:rPr>
        <w:t>ые</w:t>
      </w:r>
      <w:proofErr w:type="spellEnd"/>
      <w:r w:rsidRPr="0057636B">
        <w:rPr>
          <w:rFonts w:ascii="Times New Roman" w:eastAsia="Times New Roman" w:hAnsi="Times New Roman" w:cs="Times New Roman"/>
          <w:sz w:val="24"/>
          <w:szCs w:val="24"/>
          <w:lang w:eastAsia="ru-RU"/>
        </w:rPr>
        <w:t>) номер (а) функции (й) в федеральной государственной информационной системе “Федеральный реестр государственных и муниципальных услуг (функций</w:t>
      </w:r>
      <w:proofErr w:type="gramStart"/>
      <w:r w:rsidRPr="0057636B">
        <w:rPr>
          <w:rFonts w:ascii="Times New Roman" w:eastAsia="Times New Roman" w:hAnsi="Times New Roman" w:cs="Times New Roman"/>
          <w:sz w:val="24"/>
          <w:szCs w:val="24"/>
          <w:lang w:eastAsia="ru-RU"/>
        </w:rPr>
        <w:t>) ”</w:t>
      </w:r>
      <w:proofErr w:type="gramEnd"/>
      <w:r w:rsidRPr="0057636B">
        <w:rPr>
          <w:rFonts w:ascii="Times New Roman" w:eastAsia="Times New Roman" w:hAnsi="Times New Roman" w:cs="Times New Roman"/>
          <w:sz w:val="24"/>
          <w:szCs w:val="24"/>
          <w:lang w:eastAsia="ru-RU"/>
        </w:rPr>
        <w:t xml:space="preserve">)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6. Установить, что: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настоящая проверка проводится с целью:</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 установлении целей проводимой проверки указывается следующая информация: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а) в случае проведения плановой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ссылка на утвержденный ежегодный план проведения плановых проверок;</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б) в случае проведения внеплановой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задачами настоящей проверки являются: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7. Предметом настоящей проверки является (отметить нужное</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соблюдение обязательных требований и (или) требований, установленных муниципальными правовыми актами;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выполнение предписаний органов муниципального контроля;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проведение мероприятий:</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 предупреждению возникновения чрезвычайных ситуаций природного и техногенного характера;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 обеспечению безопасности государства;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 ликвидации последствий причинения такого вреда.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8. Срок проведения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tbl>
      <w:tblPr>
        <w:tblW w:w="0" w:type="auto"/>
        <w:tblInd w:w="539" w:type="dxa"/>
        <w:tblCellMar>
          <w:left w:w="0" w:type="dxa"/>
          <w:right w:w="0" w:type="dxa"/>
        </w:tblCellMar>
        <w:tblLook w:val="04A0" w:firstRow="1" w:lastRow="0" w:firstColumn="1" w:lastColumn="0" w:noHBand="0" w:noVBand="1"/>
      </w:tblPr>
      <w:tblGrid>
        <w:gridCol w:w="3969"/>
        <w:gridCol w:w="170"/>
        <w:gridCol w:w="454"/>
        <w:gridCol w:w="255"/>
        <w:gridCol w:w="1588"/>
        <w:gridCol w:w="397"/>
        <w:gridCol w:w="369"/>
        <w:gridCol w:w="764"/>
      </w:tblGrid>
      <w:tr w:rsidR="0057636B" w:rsidRPr="0057636B" w:rsidTr="0057636B">
        <w:tc>
          <w:tcPr>
            <w:tcW w:w="3969" w:type="dxa"/>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К проведению проверки приступить с</w:t>
            </w:r>
          </w:p>
        </w:tc>
        <w:tc>
          <w:tcPr>
            <w:tcW w:w="170" w:type="dxa"/>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w:t>
            </w:r>
          </w:p>
        </w:tc>
        <w:tc>
          <w:tcPr>
            <w:tcW w:w="454"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255" w:type="dxa"/>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w:t>
            </w:r>
          </w:p>
        </w:tc>
        <w:tc>
          <w:tcPr>
            <w:tcW w:w="1588"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397" w:type="dxa"/>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20</w:t>
            </w:r>
          </w:p>
        </w:tc>
        <w:tc>
          <w:tcPr>
            <w:tcW w:w="369"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764" w:type="dxa"/>
            <w:tcMar>
              <w:top w:w="0" w:type="dxa"/>
              <w:left w:w="28" w:type="dxa"/>
              <w:bottom w:w="0" w:type="dxa"/>
              <w:right w:w="28" w:type="dxa"/>
            </w:tcMar>
            <w:vAlign w:val="bottom"/>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года.</w:t>
            </w:r>
          </w:p>
        </w:tc>
      </w:tr>
    </w:tbl>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tbl>
      <w:tblPr>
        <w:tblW w:w="0" w:type="auto"/>
        <w:tblInd w:w="539" w:type="dxa"/>
        <w:tblCellMar>
          <w:left w:w="0" w:type="dxa"/>
          <w:right w:w="0" w:type="dxa"/>
        </w:tblCellMar>
        <w:tblLook w:val="04A0" w:firstRow="1" w:lastRow="0" w:firstColumn="1" w:lastColumn="0" w:noHBand="0" w:noVBand="1"/>
      </w:tblPr>
      <w:tblGrid>
        <w:gridCol w:w="2287"/>
        <w:gridCol w:w="856"/>
        <w:gridCol w:w="843"/>
        <w:gridCol w:w="856"/>
        <w:gridCol w:w="1084"/>
        <w:gridCol w:w="1043"/>
        <w:gridCol w:w="843"/>
        <w:gridCol w:w="1338"/>
      </w:tblGrid>
      <w:tr w:rsidR="0057636B" w:rsidRPr="0057636B" w:rsidTr="0057636B">
        <w:tc>
          <w:tcPr>
            <w:tcW w:w="3232"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Проверку окончить не позднее</w:t>
            </w:r>
          </w:p>
        </w:tc>
        <w:tc>
          <w:tcPr>
            <w:tcW w:w="170"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w:t>
            </w:r>
          </w:p>
        </w:tc>
        <w:tc>
          <w:tcPr>
            <w:tcW w:w="454"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255"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w:t>
            </w:r>
          </w:p>
        </w:tc>
        <w:tc>
          <w:tcPr>
            <w:tcW w:w="1588"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397"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20</w:t>
            </w:r>
          </w:p>
        </w:tc>
        <w:tc>
          <w:tcPr>
            <w:tcW w:w="369" w:type="dxa"/>
            <w:tcBorders>
              <w:bottom w:val="single" w:sz="6" w:space="0" w:color="000000"/>
            </w:tcBorders>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764" w:type="dxa"/>
            <w:tcMar>
              <w:top w:w="0" w:type="dxa"/>
              <w:left w:w="28" w:type="dxa"/>
              <w:bottom w:w="0" w:type="dxa"/>
              <w:right w:w="28" w:type="dxa"/>
            </w:tcMar>
            <w:vAlign w:val="bottom"/>
            <w:hideMark/>
          </w:tcPr>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года.</w:t>
            </w:r>
          </w:p>
        </w:tc>
      </w:tr>
    </w:tbl>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9. Правовые основания проведения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(ссылка на положения нормативного правового акта, в соответствии с которым осуществляется проверка)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10. Обязательные требования и (или) требования, установленные муниципальными правовыми актами, подлежащие проверке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2)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3)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(с указанием наименований, номеров и дат их принятия)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 (должность, фамилия, инициалы руководителя, заместителя руководителя органа муниципального контроля, издавшего распоряжение или приказ о проведении проверки)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(подпись, заверенная печатью)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sectPr w:rsidR="0057636B" w:rsidRPr="0057636B">
          <w:pgSz w:w="12240" w:h="15840"/>
          <w:pgMar w:top="1134" w:right="850" w:bottom="1134" w:left="1701" w:header="720" w:footer="720" w:gutter="0"/>
          <w:cols w:space="720"/>
        </w:sectPr>
      </w:pP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 xml:space="preserve">Приложение N 2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к Положению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 муниципальном жилищном контроле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 территории муниципального образования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«Ивановский сельсовет» </w:t>
      </w:r>
    </w:p>
    <w:p w:rsidR="0057636B" w:rsidRPr="0057636B" w:rsidRDefault="0057636B" w:rsidP="0057636B">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Курской области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(примерная форма)</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Ежегодный план проведения плановых проверок юридических лиц и индивидуальных предпринимателей</w:t>
      </w:r>
    </w:p>
    <w:p w:rsidR="0057636B" w:rsidRPr="0057636B" w:rsidRDefault="0057636B" w:rsidP="0057636B">
      <w:pPr>
        <w:spacing w:after="0" w:line="240" w:lineRule="auto"/>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органа муниципального контроля)</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Утвержден_____________________________</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(фамилия, инициалы и подпись руководителя)</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от «____» __________ 20___ </w:t>
      </w:r>
      <w:proofErr w:type="spellStart"/>
      <w:r w:rsidRPr="0057636B">
        <w:rPr>
          <w:rFonts w:ascii="Times New Roman" w:eastAsia="Times New Roman" w:hAnsi="Times New Roman" w:cs="Times New Roman"/>
          <w:sz w:val="24"/>
          <w:szCs w:val="24"/>
          <w:lang w:eastAsia="ru-RU"/>
        </w:rPr>
        <w:t>г.М.П</w:t>
      </w:r>
      <w:proofErr w:type="spellEnd"/>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center"/>
        <w:rPr>
          <w:rFonts w:ascii="Times New Roman" w:eastAsia="Times New Roman" w:hAnsi="Times New Roman" w:cs="Times New Roman"/>
          <w:sz w:val="24"/>
          <w:szCs w:val="24"/>
          <w:lang w:eastAsia="ru-RU"/>
        </w:rPr>
      </w:pPr>
    </w:p>
    <w:p w:rsidR="0057636B" w:rsidRDefault="0057636B" w:rsidP="0057636B">
      <w:pPr>
        <w:spacing w:after="0" w:line="240" w:lineRule="auto"/>
        <w:jc w:val="both"/>
        <w:rPr>
          <w:rFonts w:ascii="Times New Roman" w:eastAsia="Times New Roman" w:hAnsi="Times New Roman" w:cs="Times New Roman"/>
          <w:sz w:val="24"/>
          <w:szCs w:val="24"/>
          <w:lang w:eastAsia="ru-RU"/>
        </w:rPr>
      </w:pPr>
      <w:bookmarkStart w:id="3" w:name="P356"/>
      <w:bookmarkEnd w:id="3"/>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 xml:space="preserve">План </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 xml:space="preserve">проведения плановых проверок юридических лиц и индивидуальных </w:t>
      </w:r>
    </w:p>
    <w:p w:rsidR="0057636B" w:rsidRDefault="0057636B" w:rsidP="00537D37">
      <w:pPr>
        <w:spacing w:after="0" w:line="240" w:lineRule="auto"/>
        <w:ind w:firstLine="720"/>
        <w:jc w:val="center"/>
        <w:rPr>
          <w:rFonts w:ascii="Times New Roman" w:eastAsia="Times New Roman" w:hAnsi="Times New Roman" w:cs="Times New Roman"/>
          <w:b/>
          <w:bCs/>
          <w:sz w:val="30"/>
          <w:szCs w:val="30"/>
          <w:lang w:eastAsia="ru-RU"/>
        </w:rPr>
      </w:pPr>
      <w:r w:rsidRPr="0057636B">
        <w:rPr>
          <w:rFonts w:ascii="Times New Roman" w:eastAsia="Times New Roman" w:hAnsi="Times New Roman" w:cs="Times New Roman"/>
          <w:b/>
          <w:bCs/>
          <w:sz w:val="30"/>
          <w:szCs w:val="30"/>
          <w:lang w:eastAsia="ru-RU"/>
        </w:rPr>
        <w:t xml:space="preserve">предпринимателей на 20__ год </w:t>
      </w:r>
    </w:p>
    <w:p w:rsidR="00537D37" w:rsidRPr="0057636B" w:rsidRDefault="00537D37" w:rsidP="00537D37">
      <w:pPr>
        <w:spacing w:after="0" w:line="240" w:lineRule="auto"/>
        <w:ind w:firstLine="720"/>
        <w:jc w:val="center"/>
        <w:rPr>
          <w:rFonts w:ascii="Times New Roman" w:eastAsia="Times New Roman" w:hAnsi="Times New Roman" w:cs="Times New Roman"/>
          <w:sz w:val="24"/>
          <w:szCs w:val="24"/>
          <w:lang w:eastAsia="ru-RU"/>
        </w:rPr>
      </w:pPr>
    </w:p>
    <w:tbl>
      <w:tblPr>
        <w:tblW w:w="14400" w:type="dxa"/>
        <w:tblLayout w:type="fixed"/>
        <w:tblCellMar>
          <w:left w:w="0" w:type="dxa"/>
          <w:right w:w="0" w:type="dxa"/>
        </w:tblCellMar>
        <w:tblLook w:val="04A0" w:firstRow="1" w:lastRow="0" w:firstColumn="1" w:lastColumn="0" w:noHBand="0" w:noVBand="1"/>
      </w:tblPr>
      <w:tblGrid>
        <w:gridCol w:w="1306"/>
        <w:gridCol w:w="262"/>
        <w:gridCol w:w="262"/>
        <w:gridCol w:w="659"/>
        <w:gridCol w:w="528"/>
        <w:gridCol w:w="942"/>
        <w:gridCol w:w="639"/>
        <w:gridCol w:w="527"/>
        <w:gridCol w:w="922"/>
        <w:gridCol w:w="922"/>
        <w:gridCol w:w="1186"/>
        <w:gridCol w:w="926"/>
        <w:gridCol w:w="659"/>
        <w:gridCol w:w="659"/>
        <w:gridCol w:w="1453"/>
        <w:gridCol w:w="770"/>
        <w:gridCol w:w="1743"/>
        <w:gridCol w:w="35"/>
      </w:tblGrid>
      <w:tr w:rsidR="00537D37" w:rsidRPr="00537D37" w:rsidTr="00537D37">
        <w:trPr>
          <w:cantSplit/>
          <w:trHeight w:val="1122"/>
        </w:trPr>
        <w:tc>
          <w:tcPr>
            <w:tcW w:w="1306" w:type="dxa"/>
            <w:vMerge w:val="restart"/>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7636B">
              <w:rPr>
                <w:rFonts w:ascii="Times New Roman" w:eastAsia="Times New Roman" w:hAnsi="Times New Roman" w:cs="Times New Roman"/>
                <w:b/>
                <w:bCs/>
                <w:sz w:val="30"/>
                <w:szCs w:val="30"/>
                <w:lang w:eastAsia="ru-RU"/>
              </w:rPr>
              <w:t> </w:t>
            </w:r>
            <w:r w:rsidRPr="00537D37">
              <w:rPr>
                <w:rFonts w:ascii="Arial" w:eastAsia="Times New Roman" w:hAnsi="Arial" w:cs="Arial"/>
                <w:b/>
                <w:bCs/>
                <w:sz w:val="18"/>
                <w:szCs w:val="18"/>
                <w:lang w:eastAsia="ru-RU"/>
              </w:rPr>
              <w:t xml:space="preserve">Наименование юридического лица (филиала, представительства, обособленного структурного </w:t>
            </w:r>
            <w:r w:rsidRPr="00537D37">
              <w:rPr>
                <w:rFonts w:ascii="Arial" w:eastAsia="Times New Roman" w:hAnsi="Arial" w:cs="Arial"/>
                <w:b/>
                <w:bCs/>
                <w:sz w:val="18"/>
                <w:szCs w:val="18"/>
                <w:lang w:eastAsia="ru-RU"/>
              </w:rPr>
              <w:lastRenderedPageBreak/>
              <w:t xml:space="preserve">подразделения) (ЮЛ) (Ф.И.О. индивидуального предпринимателя (ИП) ), деятельность которого подлежит проверке </w:t>
            </w:r>
            <w:hyperlink r:id="rId67" w:anchor="P387" w:history="1">
              <w:r w:rsidRPr="00537D37">
                <w:rPr>
                  <w:rFonts w:ascii="Arial" w:eastAsia="Times New Roman" w:hAnsi="Arial" w:cs="Arial"/>
                  <w:b/>
                  <w:bCs/>
                  <w:color w:val="000000"/>
                  <w:sz w:val="18"/>
                  <w:szCs w:val="18"/>
                  <w:lang w:eastAsia="ru-RU"/>
                </w:rPr>
                <w:t>&lt;1&gt;</w:t>
              </w:r>
            </w:hyperlink>
          </w:p>
        </w:tc>
        <w:tc>
          <w:tcPr>
            <w:tcW w:w="1711" w:type="dxa"/>
            <w:gridSpan w:val="4"/>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lastRenderedPageBreak/>
              <w:t>Адреса</w:t>
            </w:r>
          </w:p>
        </w:tc>
        <w:tc>
          <w:tcPr>
            <w:tcW w:w="942"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 xml:space="preserve">Основной государственный регистрационный номер (ОГРН) </w:t>
            </w:r>
          </w:p>
        </w:tc>
        <w:tc>
          <w:tcPr>
            <w:tcW w:w="639"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 xml:space="preserve">Идентификационный номер налогоплательщика (ИНН) </w:t>
            </w:r>
          </w:p>
        </w:tc>
        <w:tc>
          <w:tcPr>
            <w:tcW w:w="527"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Цель проведения проверки</w:t>
            </w:r>
          </w:p>
        </w:tc>
        <w:tc>
          <w:tcPr>
            <w:tcW w:w="3956" w:type="dxa"/>
            <w:gridSpan w:val="4"/>
            <w:tcBorders>
              <w:top w:val="single" w:sz="8" w:space="0" w:color="000000"/>
              <w:left w:val="single" w:sz="8" w:space="0" w:color="000000"/>
              <w:bottom w:val="single" w:sz="4" w:space="0" w:color="auto"/>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Основание проведения проверки</w:t>
            </w:r>
          </w:p>
        </w:tc>
        <w:tc>
          <w:tcPr>
            <w:tcW w:w="659"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37D37">
            <w:pPr>
              <w:spacing w:after="0"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Дата</w:t>
            </w:r>
          </w:p>
          <w:p w:rsidR="0057636B" w:rsidRPr="00537D37" w:rsidRDefault="0057636B" w:rsidP="00537D37">
            <w:pPr>
              <w:spacing w:after="0"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 xml:space="preserve">начала </w:t>
            </w:r>
          </w:p>
          <w:p w:rsidR="0057636B" w:rsidRPr="00537D37" w:rsidRDefault="0057636B" w:rsidP="00537D37">
            <w:pPr>
              <w:spacing w:after="0"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проведения проверки</w:t>
            </w:r>
          </w:p>
          <w:p w:rsidR="0057636B" w:rsidRPr="00537D37" w:rsidRDefault="0057636B" w:rsidP="00537D37">
            <w:pPr>
              <w:spacing w:after="0" w:line="240" w:lineRule="auto"/>
              <w:jc w:val="center"/>
              <w:rPr>
                <w:rFonts w:ascii="Times New Roman" w:eastAsia="Times New Roman" w:hAnsi="Times New Roman" w:cs="Times New Roman"/>
                <w:sz w:val="18"/>
                <w:szCs w:val="18"/>
                <w:lang w:eastAsia="ru-RU"/>
              </w:rPr>
            </w:pPr>
            <w:hyperlink r:id="rId68" w:anchor="P390" w:history="1">
              <w:r w:rsidRPr="00537D37">
                <w:rPr>
                  <w:rFonts w:ascii="Arial" w:eastAsia="Times New Roman" w:hAnsi="Arial" w:cs="Arial"/>
                  <w:b/>
                  <w:bCs/>
                  <w:color w:val="000000"/>
                  <w:sz w:val="18"/>
                  <w:szCs w:val="18"/>
                  <w:lang w:eastAsia="ru-RU"/>
                </w:rPr>
                <w:t>&lt;4&gt;</w:t>
              </w:r>
            </w:hyperlink>
          </w:p>
        </w:tc>
        <w:tc>
          <w:tcPr>
            <w:tcW w:w="659"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37D37">
            <w:pPr>
              <w:spacing w:after="0"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 xml:space="preserve">Срок проведения плановой </w:t>
            </w:r>
          </w:p>
          <w:p w:rsidR="0057636B" w:rsidRPr="00537D37" w:rsidRDefault="0057636B" w:rsidP="00537D37">
            <w:pPr>
              <w:spacing w:after="0"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проверки</w:t>
            </w:r>
          </w:p>
        </w:tc>
        <w:tc>
          <w:tcPr>
            <w:tcW w:w="1453"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Форма</w:t>
            </w:r>
          </w:p>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 xml:space="preserve">проведения проверки (документарная, выездная, документная и выездная) </w:t>
            </w:r>
          </w:p>
        </w:tc>
        <w:tc>
          <w:tcPr>
            <w:tcW w:w="2548" w:type="dxa"/>
            <w:gridSpan w:val="3"/>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Наименование органа</w:t>
            </w:r>
          </w:p>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государственного контроля</w:t>
            </w:r>
          </w:p>
          <w:p w:rsidR="0057636B" w:rsidRPr="00537D37" w:rsidRDefault="0057636B" w:rsidP="0057636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537D37">
              <w:rPr>
                <w:rFonts w:ascii="Arial" w:eastAsia="Times New Roman" w:hAnsi="Arial" w:cs="Arial"/>
                <w:b/>
                <w:bCs/>
                <w:sz w:val="18"/>
                <w:szCs w:val="18"/>
                <w:lang w:eastAsia="ru-RU"/>
              </w:rPr>
              <w:t>(надзора), органа  муниципального контроля, с которым проверка проводится совместно</w:t>
            </w:r>
          </w:p>
        </w:tc>
      </w:tr>
      <w:tr w:rsidR="00537D37" w:rsidRPr="00537D37" w:rsidTr="00537D37">
        <w:trPr>
          <w:gridAfter w:val="1"/>
          <w:wAfter w:w="35" w:type="dxa"/>
          <w:cantSplit/>
          <w:trHeight w:val="1122"/>
        </w:trPr>
        <w:tc>
          <w:tcPr>
            <w:tcW w:w="1306" w:type="dxa"/>
            <w:vMerge/>
            <w:tcBorders>
              <w:top w:val="single" w:sz="8" w:space="0" w:color="000000"/>
              <w:left w:val="single" w:sz="8" w:space="0" w:color="000000"/>
              <w:bottom w:val="single" w:sz="8" w:space="0" w:color="000000"/>
              <w:right w:val="single" w:sz="8" w:space="0" w:color="000000"/>
            </w:tcBorders>
            <w:vAlign w:val="center"/>
            <w:hideMark/>
          </w:tcPr>
          <w:p w:rsidR="0057636B" w:rsidRPr="00537D37" w:rsidRDefault="0057636B" w:rsidP="0057636B">
            <w:pPr>
              <w:spacing w:after="0" w:line="240" w:lineRule="auto"/>
              <w:rPr>
                <w:rFonts w:ascii="Times New Roman" w:eastAsia="Times New Roman" w:hAnsi="Times New Roman" w:cs="Times New Roman"/>
                <w:sz w:val="18"/>
                <w:szCs w:val="18"/>
                <w:lang w:eastAsia="ru-RU"/>
              </w:rPr>
            </w:pPr>
          </w:p>
        </w:tc>
        <w:tc>
          <w:tcPr>
            <w:tcW w:w="262" w:type="dxa"/>
            <w:tcBorders>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Места нахождения ЮЛ</w:t>
            </w:r>
          </w:p>
        </w:tc>
        <w:tc>
          <w:tcPr>
            <w:tcW w:w="262" w:type="dxa"/>
            <w:tcBorders>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Места жительства ИП</w:t>
            </w:r>
          </w:p>
        </w:tc>
        <w:tc>
          <w:tcPr>
            <w:tcW w:w="659" w:type="dxa"/>
            <w:tcBorders>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Мест фактического осуществления деятельности ЮЛ, ИП</w:t>
            </w:r>
          </w:p>
        </w:tc>
        <w:tc>
          <w:tcPr>
            <w:tcW w:w="528" w:type="dxa"/>
            <w:tcBorders>
              <w:left w:val="single" w:sz="8" w:space="0" w:color="000000"/>
              <w:bottom w:val="single" w:sz="8" w:space="0" w:color="000000"/>
              <w:right w:val="single" w:sz="8" w:space="0" w:color="000000"/>
            </w:tcBorders>
            <w:tcMar>
              <w:top w:w="75" w:type="dxa"/>
              <w:left w:w="40" w:type="dxa"/>
              <w:bottom w:w="75" w:type="dxa"/>
              <w:right w:w="40" w:type="dxa"/>
            </w:tcMar>
            <w:textDirection w:val="btLr"/>
            <w:hideMark/>
          </w:tcPr>
          <w:p w:rsidR="0057636B" w:rsidRPr="00537D37" w:rsidRDefault="0057636B" w:rsidP="00537D37">
            <w:pPr>
              <w:spacing w:before="100" w:beforeAutospacing="1" w:after="100" w:afterAutospacing="1" w:line="240" w:lineRule="auto"/>
              <w:ind w:left="113" w:right="113"/>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xml:space="preserve">Места нахождения объектов </w:t>
            </w:r>
            <w:hyperlink r:id="rId69" w:anchor="P388" w:history="1">
              <w:r w:rsidRPr="00537D37">
                <w:rPr>
                  <w:rFonts w:ascii="Arial" w:eastAsia="Times New Roman" w:hAnsi="Arial" w:cs="Arial"/>
                  <w:color w:val="000000"/>
                  <w:sz w:val="18"/>
                  <w:szCs w:val="18"/>
                  <w:lang w:eastAsia="ru-RU"/>
                </w:rPr>
                <w:t>&lt;2&gt;</w:t>
              </w:r>
            </w:hyperlink>
          </w:p>
        </w:tc>
        <w:tc>
          <w:tcPr>
            <w:tcW w:w="94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w:t>
            </w:r>
          </w:p>
        </w:tc>
        <w:tc>
          <w:tcPr>
            <w:tcW w:w="639"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w:t>
            </w:r>
          </w:p>
        </w:tc>
        <w:tc>
          <w:tcPr>
            <w:tcW w:w="527" w:type="dxa"/>
            <w:tcBorders>
              <w:left w:val="single" w:sz="8" w:space="0" w:color="000000"/>
              <w:bottom w:val="single" w:sz="8" w:space="0" w:color="000000"/>
              <w:right w:val="single" w:sz="4" w:space="0" w:color="auto"/>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w:t>
            </w:r>
          </w:p>
        </w:tc>
        <w:tc>
          <w:tcPr>
            <w:tcW w:w="922" w:type="dxa"/>
            <w:tcBorders>
              <w:top w:val="single" w:sz="4" w:space="0" w:color="auto"/>
              <w:left w:val="single" w:sz="4" w:space="0" w:color="auto"/>
              <w:bottom w:val="single" w:sz="4" w:space="0" w:color="auto"/>
              <w:right w:val="single" w:sz="4" w:space="0" w:color="auto"/>
            </w:tcBorders>
            <w:tcMar>
              <w:top w:w="75" w:type="dxa"/>
              <w:left w:w="40" w:type="dxa"/>
              <w:bottom w:w="75" w:type="dxa"/>
              <w:right w:w="40" w:type="dxa"/>
            </w:tcMar>
            <w:hideMark/>
          </w:tcPr>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дата</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государственной</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регистрации</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ЮЛ, ИП</w:t>
            </w:r>
          </w:p>
        </w:tc>
        <w:tc>
          <w:tcPr>
            <w:tcW w:w="922" w:type="dxa"/>
            <w:tcBorders>
              <w:top w:val="single" w:sz="4" w:space="0" w:color="auto"/>
              <w:left w:val="single" w:sz="4" w:space="0" w:color="auto"/>
              <w:bottom w:val="single" w:sz="4" w:space="0" w:color="auto"/>
              <w:right w:val="single" w:sz="4" w:space="0" w:color="auto"/>
            </w:tcBorders>
            <w:tcMar>
              <w:top w:w="75" w:type="dxa"/>
              <w:left w:w="40" w:type="dxa"/>
              <w:bottom w:w="75" w:type="dxa"/>
              <w:right w:w="40" w:type="dxa"/>
            </w:tcMar>
            <w:hideMark/>
          </w:tcPr>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дата</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окончания</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последней</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проверки</w:t>
            </w:r>
          </w:p>
        </w:tc>
        <w:tc>
          <w:tcPr>
            <w:tcW w:w="1186" w:type="dxa"/>
            <w:tcBorders>
              <w:top w:val="single" w:sz="4" w:space="0" w:color="auto"/>
              <w:left w:val="single" w:sz="4" w:space="0" w:color="auto"/>
              <w:bottom w:val="single" w:sz="4" w:space="0" w:color="auto"/>
              <w:right w:val="single" w:sz="4" w:space="0" w:color="auto"/>
            </w:tcBorders>
            <w:tcMar>
              <w:top w:w="75" w:type="dxa"/>
              <w:left w:w="40" w:type="dxa"/>
              <w:bottom w:w="75" w:type="dxa"/>
              <w:right w:w="40" w:type="dxa"/>
            </w:tcMar>
            <w:hideMark/>
          </w:tcPr>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дата начала</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осуществления ЮЛ, ИП</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деятельности</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в соответствии с</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представленным</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уведомлением</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о ее начале</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деятельности</w:t>
            </w:r>
          </w:p>
        </w:tc>
        <w:tc>
          <w:tcPr>
            <w:tcW w:w="926" w:type="dxa"/>
            <w:tcBorders>
              <w:top w:val="single" w:sz="4" w:space="0" w:color="auto"/>
              <w:left w:val="single" w:sz="4" w:space="0" w:color="auto"/>
              <w:bottom w:val="single" w:sz="4" w:space="0" w:color="auto"/>
              <w:right w:val="single" w:sz="4" w:space="0" w:color="auto"/>
            </w:tcBorders>
            <w:tcMar>
              <w:top w:w="75" w:type="dxa"/>
              <w:left w:w="40" w:type="dxa"/>
              <w:bottom w:w="75" w:type="dxa"/>
              <w:right w:w="40" w:type="dxa"/>
            </w:tcMar>
            <w:hideMark/>
          </w:tcPr>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иные</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основания в</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соответствии</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с федеральным законом</w:t>
            </w:r>
          </w:p>
          <w:p w:rsidR="0057636B" w:rsidRPr="00537D37" w:rsidRDefault="0057636B" w:rsidP="00537D37">
            <w:pPr>
              <w:spacing w:after="0" w:line="240" w:lineRule="auto"/>
              <w:rPr>
                <w:rFonts w:ascii="Times New Roman" w:eastAsia="Times New Roman" w:hAnsi="Times New Roman" w:cs="Times New Roman"/>
                <w:sz w:val="18"/>
                <w:szCs w:val="18"/>
                <w:lang w:eastAsia="ru-RU"/>
              </w:rPr>
            </w:pPr>
            <w:hyperlink r:id="rId70" w:anchor="P389" w:history="1">
              <w:r w:rsidRPr="00537D37">
                <w:rPr>
                  <w:rFonts w:ascii="Arial" w:eastAsia="Times New Roman" w:hAnsi="Arial" w:cs="Arial"/>
                  <w:color w:val="000000"/>
                  <w:sz w:val="18"/>
                  <w:szCs w:val="18"/>
                  <w:lang w:eastAsia="ru-RU"/>
                </w:rPr>
                <w:t>&lt;3&gt;</w:t>
              </w:r>
            </w:hyperlink>
          </w:p>
        </w:tc>
        <w:tc>
          <w:tcPr>
            <w:tcW w:w="659" w:type="dxa"/>
            <w:tcBorders>
              <w:left w:val="single" w:sz="4" w:space="0" w:color="auto"/>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w:t>
            </w:r>
          </w:p>
        </w:tc>
        <w:tc>
          <w:tcPr>
            <w:tcW w:w="659"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рабочих</w:t>
            </w:r>
          </w:p>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xml:space="preserve">дней </w:t>
            </w:r>
          </w:p>
        </w:tc>
        <w:tc>
          <w:tcPr>
            <w:tcW w:w="1453"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xml:space="preserve">рабочих часов (для МСП и МКП) </w:t>
            </w:r>
          </w:p>
        </w:tc>
        <w:tc>
          <w:tcPr>
            <w:tcW w:w="770"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w:t>
            </w:r>
          </w:p>
        </w:tc>
        <w:tc>
          <w:tcPr>
            <w:tcW w:w="1743"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37D37" w:rsidRDefault="0057636B" w:rsidP="0057636B">
            <w:pPr>
              <w:spacing w:before="100" w:beforeAutospacing="1" w:after="100" w:afterAutospacing="1" w:line="240" w:lineRule="auto"/>
              <w:rPr>
                <w:rFonts w:ascii="Times New Roman" w:eastAsia="Times New Roman" w:hAnsi="Times New Roman" w:cs="Times New Roman"/>
                <w:sz w:val="18"/>
                <w:szCs w:val="18"/>
                <w:lang w:eastAsia="ru-RU"/>
              </w:rPr>
            </w:pPr>
            <w:r w:rsidRPr="00537D37">
              <w:rPr>
                <w:rFonts w:ascii="Arial" w:eastAsia="Times New Roman" w:hAnsi="Arial" w:cs="Arial"/>
                <w:sz w:val="18"/>
                <w:szCs w:val="18"/>
                <w:lang w:eastAsia="ru-RU"/>
              </w:rPr>
              <w:t> </w:t>
            </w:r>
          </w:p>
        </w:tc>
      </w:tr>
      <w:tr w:rsidR="00537D37" w:rsidRPr="0057636B" w:rsidTr="00537D37">
        <w:trPr>
          <w:gridAfter w:val="1"/>
          <w:wAfter w:w="35" w:type="dxa"/>
          <w:trHeight w:val="282"/>
        </w:trPr>
        <w:tc>
          <w:tcPr>
            <w:tcW w:w="130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26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26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659"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52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942"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639"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527"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922"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922"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186"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926" w:type="dxa"/>
            <w:tcBorders>
              <w:top w:val="single" w:sz="4" w:space="0" w:color="auto"/>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659"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659"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453"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770"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743"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before="100" w:beforeAutospacing="1" w:after="100" w:afterAutospacing="1" w:line="240" w:lineRule="auto"/>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bl>
    <w:p w:rsidR="0057636B" w:rsidRPr="0057636B" w:rsidRDefault="0057636B" w:rsidP="0057636B">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w:t>
      </w:r>
    </w:p>
    <w:p w:rsidR="0057636B" w:rsidRPr="0057636B" w:rsidRDefault="0057636B" w:rsidP="0057636B">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4" w:name="P387"/>
      <w:bookmarkEnd w:id="4"/>
      <w:r w:rsidRPr="0057636B">
        <w:rPr>
          <w:rFonts w:ascii="Times New Roman" w:eastAsia="Times New Roman" w:hAnsi="Times New Roman" w:cs="Times New Roman"/>
          <w:sz w:val="24"/>
          <w:szCs w:val="24"/>
          <w:lang w:eastAsia="ru-RU"/>
        </w:rPr>
        <w:t>&lt;1&gt;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наименование.</w:t>
      </w:r>
    </w:p>
    <w:p w:rsidR="0057636B" w:rsidRPr="0057636B" w:rsidRDefault="0057636B" w:rsidP="0057636B">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5" w:name="P388"/>
      <w:bookmarkEnd w:id="5"/>
      <w:r w:rsidRPr="0057636B">
        <w:rPr>
          <w:rFonts w:ascii="Times New Roman" w:eastAsia="Times New Roman" w:hAnsi="Times New Roman" w:cs="Times New Roman"/>
          <w:sz w:val="24"/>
          <w:szCs w:val="24"/>
          <w:lang w:eastAsia="ru-RU"/>
        </w:rPr>
        <w:t>&lt;2&gt;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место нахождения.</w:t>
      </w:r>
    </w:p>
    <w:p w:rsidR="0057636B" w:rsidRPr="0057636B" w:rsidRDefault="0057636B" w:rsidP="0057636B">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6" w:name="P389"/>
      <w:bookmarkEnd w:id="6"/>
      <w:r w:rsidRPr="0057636B">
        <w:rPr>
          <w:rFonts w:ascii="Times New Roman" w:eastAsia="Times New Roman" w:hAnsi="Times New Roman" w:cs="Times New Roman"/>
          <w:sz w:val="24"/>
          <w:szCs w:val="24"/>
          <w:lang w:eastAsia="ru-RU"/>
        </w:rPr>
        <w:t>&lt;3&gt; Указывается ссылка на положения федерального закона, устанавливающего основания проведения плановой проверки.</w:t>
      </w:r>
    </w:p>
    <w:p w:rsidR="0057636B" w:rsidRPr="0057636B" w:rsidRDefault="0057636B" w:rsidP="0057636B">
      <w:pPr>
        <w:spacing w:before="100" w:beforeAutospacing="1" w:after="100" w:afterAutospacing="1" w:line="240" w:lineRule="auto"/>
        <w:ind w:firstLine="720"/>
        <w:rPr>
          <w:rFonts w:ascii="Times New Roman" w:eastAsia="Times New Roman" w:hAnsi="Times New Roman" w:cs="Times New Roman"/>
          <w:sz w:val="24"/>
          <w:szCs w:val="24"/>
          <w:lang w:eastAsia="ru-RU"/>
        </w:rPr>
      </w:pPr>
      <w:bookmarkStart w:id="7" w:name="P390"/>
      <w:bookmarkEnd w:id="7"/>
      <w:r w:rsidRPr="0057636B">
        <w:rPr>
          <w:rFonts w:ascii="Times New Roman" w:eastAsia="Times New Roman" w:hAnsi="Times New Roman" w:cs="Times New Roman"/>
          <w:sz w:val="24"/>
          <w:szCs w:val="24"/>
          <w:lang w:eastAsia="ru-RU"/>
        </w:rPr>
        <w:t>&lt;4&gt; Указывается календарный месяц начала проведения проверки.</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sectPr w:rsidR="0057636B" w:rsidRPr="0057636B" w:rsidSect="0057636B">
          <w:pgSz w:w="15840" w:h="12240" w:orient="landscape"/>
          <w:pgMar w:top="1701" w:right="1134" w:bottom="851" w:left="1134" w:header="720" w:footer="720" w:gutter="0"/>
          <w:cols w:space="720"/>
        </w:sectPr>
      </w:pP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 xml:space="preserve">Приложение N 3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к Положению о муниципальном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жилищном контроле на территории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муниципального образования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«Ивановский сельсовет»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Курской области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(примерная форма)</w:t>
      </w:r>
    </w:p>
    <w:p w:rsidR="0057636B" w:rsidRPr="0057636B" w:rsidRDefault="0057636B" w:rsidP="00537D37">
      <w:pPr>
        <w:spacing w:after="0" w:line="240" w:lineRule="auto"/>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органа муниципального жилищного контроля)</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 «____» _______________________ 20___ г.</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(место составления акта) (дата составления акта)</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(время составления акта)</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bookmarkStart w:id="8" w:name="P415"/>
      <w:bookmarkEnd w:id="8"/>
      <w:r w:rsidRPr="0057636B">
        <w:rPr>
          <w:rFonts w:ascii="Times New Roman" w:eastAsia="Times New Roman" w:hAnsi="Times New Roman" w:cs="Times New Roman"/>
          <w:sz w:val="24"/>
          <w:szCs w:val="24"/>
          <w:lang w:eastAsia="ru-RU"/>
        </w:rPr>
        <w:t>Акт проверки</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органом муниципального контроля юридического лица,</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индивидуального предпринимателя</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N 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 адресу/адресам: 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(место проведения проверки)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 основании: 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(вид документа с указанием реквизитов (номер, дата</w:t>
      </w:r>
      <w:proofErr w:type="gramStart"/>
      <w:r w:rsidRPr="0057636B">
        <w:rPr>
          <w:rFonts w:ascii="Times New Roman" w:eastAsia="Times New Roman" w:hAnsi="Times New Roman" w:cs="Times New Roman"/>
          <w:sz w:val="24"/>
          <w:szCs w:val="24"/>
          <w:lang w:eastAsia="ru-RU"/>
        </w:rPr>
        <w:t>) )</w:t>
      </w:r>
      <w:proofErr w:type="gramEnd"/>
      <w:r w:rsidRPr="0057636B">
        <w:rPr>
          <w:rFonts w:ascii="Times New Roman" w:eastAsia="Times New Roman" w:hAnsi="Times New Roman" w:cs="Times New Roman"/>
          <w:sz w:val="24"/>
          <w:szCs w:val="24"/>
          <w:lang w:eastAsia="ru-RU"/>
        </w:rPr>
        <w:t xml:space="preserve">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была проведена ______________________________________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проверка в отношении:</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(плановая/внеплановая, документарная/выездная)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(наименование юридического лица, фамилия, имя, отчество (последнее - при наличии) индивидуального предпринимателя)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Дата и время проведения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 __________ 20___ г. с ____ час ____ мин до ____ час ____ мин</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Продолжительность 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 __________ 20 ___ г. с ____ час ____ мин до ____ час ____ мин</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Продолжительность 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Общая продолжительность проверки: 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(рабочих дней/часов)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Акт составлен: 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органа государственного контроля (надзора) или органа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муниципального контроля)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С копией распоряжения/приказа о проведении проверки ознакомлен (ы</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 xml:space="preserve">(заполняется при проведении выездной проверки)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(фамилии, инициалы, подпись, дата, время)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(заполняется в случае необходимости согласования проверки с органами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прокуратуры)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Лицо (а), проводившее проверку: 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(последнее - при наличии), должность должностного лица (должностных лиц), проводившего (их)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 проведении проверки присутствовали: 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 ходе проведения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(с указанием характера нарушений; лиц, допустивших нарушения)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w:t>
      </w:r>
      <w:proofErr w:type="gramStart"/>
      <w:r w:rsidRPr="0057636B">
        <w:rPr>
          <w:rFonts w:ascii="Times New Roman" w:eastAsia="Times New Roman" w:hAnsi="Times New Roman" w:cs="Times New Roman"/>
          <w:sz w:val="24"/>
          <w:szCs w:val="24"/>
          <w:lang w:eastAsia="ru-RU"/>
        </w:rPr>
        <w:t>актов)_</w:t>
      </w:r>
      <w:proofErr w:type="gramEnd"/>
      <w:r w:rsidRPr="0057636B">
        <w:rPr>
          <w:rFonts w:ascii="Times New Roman" w:eastAsia="Times New Roman" w:hAnsi="Times New Roman" w:cs="Times New Roman"/>
          <w:sz w:val="24"/>
          <w:szCs w:val="24"/>
          <w:lang w:eastAsia="ru-RU"/>
        </w:rPr>
        <w:t>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выявлены факты невыполнения предписаний органов государственного контроля (надзора), органов муниципального контроля (с указанием реквизитов</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выданных предписаний</w:t>
      </w:r>
      <w:proofErr w:type="gramStart"/>
      <w:r w:rsidRPr="0057636B">
        <w:rPr>
          <w:rFonts w:ascii="Times New Roman" w:eastAsia="Times New Roman" w:hAnsi="Times New Roman" w:cs="Times New Roman"/>
          <w:sz w:val="24"/>
          <w:szCs w:val="24"/>
          <w:lang w:eastAsia="ru-RU"/>
        </w:rPr>
        <w:t>) :</w:t>
      </w:r>
      <w:proofErr w:type="gramEnd"/>
      <w:r w:rsidRPr="0057636B">
        <w:rPr>
          <w:rFonts w:ascii="Times New Roman" w:eastAsia="Times New Roman" w:hAnsi="Times New Roman" w:cs="Times New Roman"/>
          <w:sz w:val="24"/>
          <w:szCs w:val="24"/>
          <w:lang w:eastAsia="ru-RU"/>
        </w:rPr>
        <w:t xml:space="preserve"> 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нарушений не выявлено 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Запись в Журнал учета проверок юридического лица, индивидуального предпринимателя, проводимых органами государственного контроля (надзора),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органами муниципального контроля, внесена (заполняется при проведении выездной проверки</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 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(подпись проверяющего) (подпись уполномоченного представителя юридического </w:t>
      </w:r>
      <w:proofErr w:type="gramStart"/>
      <w:r w:rsidRPr="0057636B">
        <w:rPr>
          <w:rFonts w:ascii="Times New Roman" w:eastAsia="Times New Roman" w:hAnsi="Times New Roman" w:cs="Times New Roman"/>
          <w:sz w:val="24"/>
          <w:szCs w:val="24"/>
          <w:lang w:eastAsia="ru-RU"/>
        </w:rPr>
        <w:t>лица,  индивидуального</w:t>
      </w:r>
      <w:proofErr w:type="gramEnd"/>
      <w:r w:rsidRPr="0057636B">
        <w:rPr>
          <w:rFonts w:ascii="Times New Roman" w:eastAsia="Times New Roman" w:hAnsi="Times New Roman" w:cs="Times New Roman"/>
          <w:sz w:val="24"/>
          <w:szCs w:val="24"/>
          <w:lang w:eastAsia="ru-RU"/>
        </w:rPr>
        <w:t xml:space="preserve"> предпринимателя, его уполномоченного представителя)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Журнал учета проверок юридического лица, индивидуального предпринимателя, проводимых органами государственного контроля (надзора),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органами муниципального контроля, отсутствует (заполняется при проведении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выездной проверки</w:t>
      </w:r>
      <w:proofErr w:type="gramStart"/>
      <w:r w:rsidRPr="0057636B">
        <w:rPr>
          <w:rFonts w:ascii="Times New Roman" w:eastAsia="Times New Roman" w:hAnsi="Times New Roman" w:cs="Times New Roman"/>
          <w:sz w:val="24"/>
          <w:szCs w:val="24"/>
          <w:lang w:eastAsia="ru-RU"/>
        </w:rPr>
        <w:t>) :</w:t>
      </w:r>
      <w:proofErr w:type="gramEnd"/>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 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lastRenderedPageBreak/>
        <w:t>(подпись проверяющего) (подпись уполномоченного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представителя юридического лица,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индивидуального предпринимателя,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его уполномоченного представителя)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Прилагаемые к акту документы: 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Подписи лиц, проводивших проверку: 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С актом проверки ознакомлен (а), копию акта со всеми приложениями получил (а) 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 ______________ 20____ г. 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(подпись)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Пометка об отказе ознакомления с актом проверки: 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(подпись уполномоченного должностного лица (лиц</w:t>
      </w:r>
      <w:proofErr w:type="gramStart"/>
      <w:r w:rsidRPr="0057636B">
        <w:rPr>
          <w:rFonts w:ascii="Times New Roman" w:eastAsia="Times New Roman" w:hAnsi="Times New Roman" w:cs="Times New Roman"/>
          <w:sz w:val="24"/>
          <w:szCs w:val="24"/>
          <w:lang w:eastAsia="ru-RU"/>
        </w:rPr>
        <w:t>),  проводившего</w:t>
      </w:r>
      <w:proofErr w:type="gramEnd"/>
      <w:r w:rsidRPr="0057636B">
        <w:rPr>
          <w:rFonts w:ascii="Times New Roman" w:eastAsia="Times New Roman" w:hAnsi="Times New Roman" w:cs="Times New Roman"/>
          <w:sz w:val="24"/>
          <w:szCs w:val="24"/>
          <w:lang w:eastAsia="ru-RU"/>
        </w:rPr>
        <w:t xml:space="preserve"> проверку)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br w:type="page"/>
      </w:r>
      <w:r w:rsidRPr="0057636B">
        <w:rPr>
          <w:rFonts w:ascii="Times New Roman" w:eastAsia="Times New Roman" w:hAnsi="Times New Roman" w:cs="Times New Roman"/>
          <w:sz w:val="24"/>
          <w:szCs w:val="24"/>
          <w:lang w:eastAsia="ru-RU"/>
        </w:rPr>
        <w:lastRenderedPageBreak/>
        <w:t xml:space="preserve">Приложение N 4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к Положению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 муниципальном жилищном контроле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 территории муниципального образования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«Ивановский сельсовет»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Курской области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(примерная форма)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В прокуратуру</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Рыльского района Курской области</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от _________________________</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органа</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муниципального жилищного</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контроля с указанием</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юридического адреса)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bookmarkStart w:id="9" w:name="P560"/>
      <w:bookmarkEnd w:id="9"/>
      <w:r w:rsidRPr="0057636B">
        <w:rPr>
          <w:rFonts w:ascii="Times New Roman" w:eastAsia="Times New Roman" w:hAnsi="Times New Roman" w:cs="Times New Roman"/>
          <w:b/>
          <w:bCs/>
          <w:sz w:val="30"/>
          <w:szCs w:val="30"/>
          <w:lang w:eastAsia="ru-RU"/>
        </w:rPr>
        <w:t>Заявление</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о согласовании органом муниципального контроля</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с органом прокуратуры проведения внеплановой</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выездной проверки юридического лица,</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индивидуального предпринимателя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1. В соответствии со </w:t>
      </w:r>
      <w:hyperlink r:id="rId71" w:history="1">
        <w:r w:rsidRPr="0057636B">
          <w:rPr>
            <w:rFonts w:ascii="Times New Roman" w:eastAsia="Times New Roman" w:hAnsi="Times New Roman" w:cs="Times New Roman"/>
            <w:color w:val="000000"/>
            <w:sz w:val="24"/>
            <w:szCs w:val="24"/>
            <w:u w:val="single"/>
            <w:lang w:eastAsia="ru-RU"/>
          </w:rPr>
          <w:t>статьей 10</w:t>
        </w:r>
      </w:hyperlink>
      <w:r w:rsidRPr="0057636B">
        <w:rPr>
          <w:rFonts w:ascii="Times New Roman" w:eastAsia="Times New Roman" w:hAnsi="Times New Roman" w:cs="Times New Roman"/>
          <w:sz w:val="24"/>
          <w:szCs w:val="24"/>
          <w:lang w:eastAsia="ru-RU"/>
        </w:rPr>
        <w:t xml:space="preserve"> </w:t>
      </w:r>
      <w:hyperlink r:id="rId72"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осуществляющего предпринимательскую деятельность по адресу: 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2. Основание проведения проверки:</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____________________________________________________________________ (ссылка на </w:t>
      </w:r>
      <w:hyperlink r:id="rId73" w:tgtFrame="_blank" w:history="1">
        <w:r w:rsidRPr="0057636B">
          <w:rPr>
            <w:rFonts w:ascii="Times New Roman" w:eastAsia="Times New Roman" w:hAnsi="Times New Roman" w:cs="Times New Roman"/>
            <w:color w:val="0000FF"/>
            <w:sz w:val="24"/>
            <w:szCs w:val="24"/>
            <w:u w:val="single"/>
            <w:lang w:eastAsia="ru-RU"/>
          </w:rPr>
          <w:t>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3. Дата начала проведения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 ____________ 20____ года.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4. Время начала проведения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 ____________ 20____ года.</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(указывается в случае, если основанием проведения проверки является </w:t>
      </w:r>
      <w:hyperlink r:id="rId74" w:history="1">
        <w:r w:rsidRPr="0057636B">
          <w:rPr>
            <w:rFonts w:ascii="Times New Roman" w:eastAsia="Times New Roman" w:hAnsi="Times New Roman" w:cs="Times New Roman"/>
            <w:color w:val="000000"/>
            <w:sz w:val="24"/>
            <w:szCs w:val="24"/>
            <w:u w:val="single"/>
            <w:lang w:eastAsia="ru-RU"/>
          </w:rPr>
          <w:t>часть 12 статьи 10</w:t>
        </w:r>
      </w:hyperlink>
      <w:r w:rsidRPr="0057636B">
        <w:rPr>
          <w:rFonts w:ascii="Times New Roman" w:eastAsia="Times New Roman" w:hAnsi="Times New Roman" w:cs="Times New Roman"/>
          <w:sz w:val="24"/>
          <w:szCs w:val="24"/>
          <w:lang w:eastAsia="ru-RU"/>
        </w:rPr>
        <w:t xml:space="preserve"> </w:t>
      </w:r>
      <w:hyperlink r:id="rId75" w:tgtFrame="_blank" w:history="1">
        <w:r w:rsidRPr="0057636B">
          <w:rPr>
            <w:rFonts w:ascii="Times New Roman" w:eastAsia="Times New Roman" w:hAnsi="Times New Roman" w:cs="Times New Roman"/>
            <w:color w:val="0000FF"/>
            <w:sz w:val="24"/>
            <w:szCs w:val="24"/>
            <w:u w:val="single"/>
            <w:lang w:eastAsia="ru-RU"/>
          </w:rPr>
          <w:t xml:space="preserve">Федеральным законом от 26.12.2008 N 294-ФЗ «О защите прав юридических лиц </w:t>
        </w:r>
        <w:r w:rsidRPr="0057636B">
          <w:rPr>
            <w:rFonts w:ascii="Times New Roman" w:eastAsia="Times New Roman" w:hAnsi="Times New Roman" w:cs="Times New Roman"/>
            <w:color w:val="0000FF"/>
            <w:sz w:val="24"/>
            <w:szCs w:val="24"/>
            <w:u w:val="single"/>
            <w:lang w:eastAsia="ru-RU"/>
          </w:rPr>
          <w:lastRenderedPageBreak/>
          <w:t>и индивидуальных предпринимателей при осуществлении государственного контроля (надзора) и муниципального контроля</w:t>
        </w:r>
      </w:hyperlink>
      <w:r w:rsidRPr="0057636B">
        <w:rPr>
          <w:rFonts w:ascii="Times New Roman" w:eastAsia="Times New Roman" w:hAnsi="Times New Roman" w:cs="Times New Roman"/>
          <w:sz w:val="24"/>
          <w:szCs w:val="24"/>
          <w:lang w:eastAsia="ru-RU"/>
        </w:rPr>
        <w:t>»,</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Приложения: 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(копия распоряжения руководителя, заместителя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руководителя органа муниципального контроля 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проведении внеплановой выездной проверки.</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Документы, содержащие сведения, послужившие основанием для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проведения внеплановой проверки)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(наименование должностного (подпись) (фамилия, имя, отчество) лица)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М.П Дата и время составления документа: _______________________</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br w:type="page"/>
      </w:r>
      <w:r w:rsidRPr="0057636B">
        <w:rPr>
          <w:rFonts w:ascii="Times New Roman" w:eastAsia="Times New Roman" w:hAnsi="Times New Roman" w:cs="Times New Roman"/>
          <w:sz w:val="24"/>
          <w:szCs w:val="24"/>
          <w:lang w:eastAsia="ru-RU"/>
        </w:rPr>
        <w:lastRenderedPageBreak/>
        <w:t xml:space="preserve">Приложение N 5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к Положению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 муниципальном жилищном контроле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 территории муниципального образования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«Ивановский сельсовет»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Курской области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(примерная форма)</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bookmarkStart w:id="10" w:name="P631"/>
      <w:bookmarkEnd w:id="10"/>
      <w:r w:rsidRPr="0057636B">
        <w:rPr>
          <w:rFonts w:ascii="Times New Roman" w:eastAsia="Times New Roman" w:hAnsi="Times New Roman" w:cs="Times New Roman"/>
          <w:sz w:val="24"/>
          <w:szCs w:val="24"/>
          <w:lang w:eastAsia="ru-RU"/>
        </w:rPr>
        <w:t>Предписание №____</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об устранении нарушений жилищного законодательства</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 ____________ 20__ г. _________________________</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(место составления)</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 основании </w:t>
      </w:r>
      <w:hyperlink r:id="rId76" w:history="1">
        <w:r w:rsidRPr="0057636B">
          <w:rPr>
            <w:rFonts w:ascii="Times New Roman" w:eastAsia="Times New Roman" w:hAnsi="Times New Roman" w:cs="Times New Roman"/>
            <w:color w:val="000000"/>
            <w:sz w:val="24"/>
            <w:szCs w:val="24"/>
            <w:u w:val="single"/>
            <w:lang w:eastAsia="ru-RU"/>
          </w:rPr>
          <w:t>пункта 9 статьи 14</w:t>
        </w:r>
      </w:hyperlink>
      <w:r w:rsidRPr="0057636B">
        <w:rPr>
          <w:rFonts w:ascii="Times New Roman" w:eastAsia="Times New Roman" w:hAnsi="Times New Roman" w:cs="Times New Roman"/>
          <w:sz w:val="24"/>
          <w:szCs w:val="24"/>
          <w:lang w:eastAsia="ru-RU"/>
        </w:rPr>
        <w:t xml:space="preserve">, </w:t>
      </w:r>
      <w:hyperlink r:id="rId77" w:history="1">
        <w:r w:rsidRPr="0057636B">
          <w:rPr>
            <w:rFonts w:ascii="Times New Roman" w:eastAsia="Times New Roman" w:hAnsi="Times New Roman" w:cs="Times New Roman"/>
            <w:color w:val="000000"/>
            <w:sz w:val="24"/>
            <w:szCs w:val="24"/>
            <w:u w:val="single"/>
            <w:lang w:eastAsia="ru-RU"/>
          </w:rPr>
          <w:t>статьи 20</w:t>
        </w:r>
      </w:hyperlink>
      <w:r w:rsidRPr="0057636B">
        <w:rPr>
          <w:rFonts w:ascii="Times New Roman" w:eastAsia="Times New Roman" w:hAnsi="Times New Roman" w:cs="Times New Roman"/>
          <w:sz w:val="24"/>
          <w:szCs w:val="24"/>
          <w:lang w:eastAsia="ru-RU"/>
        </w:rPr>
        <w:t xml:space="preserve"> </w:t>
      </w:r>
      <w:hyperlink r:id="rId78" w:tgtFrame="_blank" w:history="1">
        <w:r w:rsidRPr="0057636B">
          <w:rPr>
            <w:rFonts w:ascii="Times New Roman" w:eastAsia="Times New Roman" w:hAnsi="Times New Roman" w:cs="Times New Roman"/>
            <w:color w:val="0000FF"/>
            <w:sz w:val="24"/>
            <w:szCs w:val="24"/>
            <w:u w:val="single"/>
            <w:lang w:eastAsia="ru-RU"/>
          </w:rPr>
          <w:t>Жилищного кодекса</w:t>
        </w:r>
      </w:hyperlink>
      <w:r w:rsidRPr="0057636B">
        <w:rPr>
          <w:rFonts w:ascii="Times New Roman" w:eastAsia="Times New Roman" w:hAnsi="Times New Roman" w:cs="Times New Roman"/>
          <w:sz w:val="24"/>
          <w:szCs w:val="24"/>
          <w:lang w:eastAsia="ru-RU"/>
        </w:rPr>
        <w:t xml:space="preserve"> РФ и Акта проведения проверки соблюдения требований законодательства в сфере использования и сохранности жилищного фонда, соответствия жилых помещений данного фонда установленным санитарным и техническим правилам и нормам, иным требованиям законодательства от ____ N 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Предписываю:</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(полное и сокращенное наименование проверяемого юридического лица,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Ф.И.О. индивидуального предпринимателя, которому выдается предписание)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702"/>
        <w:gridCol w:w="2691"/>
        <w:gridCol w:w="1872"/>
        <w:gridCol w:w="3861"/>
      </w:tblGrid>
      <w:tr w:rsidR="0057636B" w:rsidRPr="0057636B" w:rsidTr="0057636B">
        <w:tc>
          <w:tcPr>
            <w:tcW w:w="702"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N</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п/п</w:t>
            </w:r>
          </w:p>
        </w:tc>
        <w:tc>
          <w:tcPr>
            <w:tcW w:w="2691"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Содержание предписания</w:t>
            </w:r>
          </w:p>
        </w:tc>
        <w:tc>
          <w:tcPr>
            <w:tcW w:w="1872"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Срок исполнения</w:t>
            </w:r>
          </w:p>
        </w:tc>
        <w:tc>
          <w:tcPr>
            <w:tcW w:w="3861"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Основание (ссылка на нормативный правовой акт)</w:t>
            </w:r>
          </w:p>
        </w:tc>
      </w:tr>
      <w:tr w:rsidR="0057636B" w:rsidRPr="0057636B" w:rsidTr="0057636B">
        <w:tc>
          <w:tcPr>
            <w:tcW w:w="70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269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2</w:t>
            </w:r>
          </w:p>
        </w:tc>
        <w:tc>
          <w:tcPr>
            <w:tcW w:w="187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3</w:t>
            </w:r>
          </w:p>
        </w:tc>
        <w:tc>
          <w:tcPr>
            <w:tcW w:w="386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4</w:t>
            </w:r>
          </w:p>
        </w:tc>
      </w:tr>
      <w:tr w:rsidR="0057636B" w:rsidRPr="0057636B" w:rsidTr="0057636B">
        <w:tc>
          <w:tcPr>
            <w:tcW w:w="70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1</w:t>
            </w:r>
          </w:p>
        </w:tc>
        <w:tc>
          <w:tcPr>
            <w:tcW w:w="269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87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386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70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2</w:t>
            </w:r>
          </w:p>
        </w:tc>
        <w:tc>
          <w:tcPr>
            <w:tcW w:w="269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87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386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70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3</w:t>
            </w:r>
          </w:p>
        </w:tc>
        <w:tc>
          <w:tcPr>
            <w:tcW w:w="269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1872"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c>
          <w:tcPr>
            <w:tcW w:w="3861"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bl>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Лицо, которому выдано предписание, обязано отправить информацию о выполнении пунктов настоящего предписания в адрес органа муниципального жилищного контроля __________ не позднее чем через 7 дней по истечении срока выполнения соответствующих пунктов предписания.</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При несогласии с указанными нарушениями и сроками их устранения физические, юридические лица, индивидуальные предприниматели вправе обжаловать настоящее предписание в порядке, установленном законодательством Российской Федерации об оспаривании ненормативных правовых актов, решений и действий (бездействия) государственных органов, органов местного самоуправления и их должностных лиц.</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(наименование должностного лица) (подпись) фамилия, имя, отчество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М.П.</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Предписание получено: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 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(Должность, фамилия, имя, отчество) (подпись) Дата</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br w:type="page"/>
      </w:r>
      <w:r w:rsidRPr="0057636B">
        <w:rPr>
          <w:rFonts w:ascii="Times New Roman" w:eastAsia="Times New Roman" w:hAnsi="Times New Roman" w:cs="Times New Roman"/>
          <w:sz w:val="24"/>
          <w:szCs w:val="24"/>
          <w:lang w:eastAsia="ru-RU"/>
        </w:rPr>
        <w:lastRenderedPageBreak/>
        <w:t xml:space="preserve">Приложение N 6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к Положению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о муниципальном жилищном контроле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 территории муниципального образования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«Ивановский сельсовет»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Рыльского района Курской области </w:t>
      </w:r>
    </w:p>
    <w:p w:rsidR="0057636B" w:rsidRPr="0057636B" w:rsidRDefault="0057636B" w:rsidP="00537D37">
      <w:pPr>
        <w:spacing w:after="0" w:line="240" w:lineRule="auto"/>
        <w:ind w:firstLine="720"/>
        <w:jc w:val="right"/>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(примерная форма)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bookmarkStart w:id="11" w:name="_GoBack"/>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Журнал</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учета проверок юридического лица, индивидуального</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предпринимателя, проводимых органами</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государственного контроля (надзора), органами</w:t>
      </w:r>
    </w:p>
    <w:p w:rsidR="0057636B" w:rsidRPr="0057636B" w:rsidRDefault="0057636B" w:rsidP="00537D37">
      <w:pPr>
        <w:spacing w:after="0" w:line="240" w:lineRule="auto"/>
        <w:ind w:firstLine="720"/>
        <w:jc w:val="center"/>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муниципального контроля</w:t>
      </w:r>
    </w:p>
    <w:bookmarkEnd w:id="11"/>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(дата начала ведения Журнала)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(наименование юридического лица/фамилия, имя, отчество (в случае, если имеется) индивидуального предпринимателя)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(адрес (место нахождения) постоянно действующего исполнительного органа юридического лица/место жительства (место осуществления деятельности (если не совпадает с местом жительства) индивидуального предпринимателя)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лица/индивидуального предпринимателя, идентификационный номер налогоплательщика (для индивидуального предпринимателя</w:t>
      </w:r>
      <w:proofErr w:type="gramStart"/>
      <w:r w:rsidRPr="0057636B">
        <w:rPr>
          <w:rFonts w:ascii="Times New Roman" w:eastAsia="Times New Roman" w:hAnsi="Times New Roman" w:cs="Times New Roman"/>
          <w:sz w:val="24"/>
          <w:szCs w:val="24"/>
          <w:lang w:eastAsia="ru-RU"/>
        </w:rPr>
        <w:t>) ;</w:t>
      </w:r>
      <w:proofErr w:type="gramEnd"/>
      <w:r w:rsidRPr="0057636B">
        <w:rPr>
          <w:rFonts w:ascii="Times New Roman" w:eastAsia="Times New Roman" w:hAnsi="Times New Roman" w:cs="Times New Roman"/>
          <w:sz w:val="24"/>
          <w:szCs w:val="24"/>
          <w:lang w:eastAsia="ru-RU"/>
        </w:rPr>
        <w:t xml:space="preserve"> номер реестровой записи и дата включения сведений в реестр субъектов малого или среднего предпринимательства (для субъектов малого и среднего предпринимательства) )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Ответственное лицо: 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(в случае, если имеется),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должность лица (лиц), ответственного за ведение</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журнала учета проверок)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_______________________________________________________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(фамилия, имя, отчество (в случае, если имеется)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руководителя юридического лица, индивидуального</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xml:space="preserve">предпринимателя)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Подпись: ______________________________________________</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М.П.</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b/>
          <w:bCs/>
          <w:sz w:val="30"/>
          <w:szCs w:val="30"/>
          <w:lang w:eastAsia="ru-RU"/>
        </w:rPr>
        <w:t xml:space="preserve">Сведения о проводимых проверках </w:t>
      </w:r>
    </w:p>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585"/>
        <w:gridCol w:w="4446"/>
        <w:gridCol w:w="3978"/>
      </w:tblGrid>
      <w:tr w:rsidR="0057636B" w:rsidRPr="0057636B" w:rsidTr="0057636B">
        <w:tc>
          <w:tcPr>
            <w:tcW w:w="585"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 xml:space="preserve">1 </w:t>
            </w:r>
          </w:p>
        </w:tc>
        <w:tc>
          <w:tcPr>
            <w:tcW w:w="4446"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Дата начала и окончания проверки</w:t>
            </w:r>
          </w:p>
        </w:tc>
        <w:tc>
          <w:tcPr>
            <w:tcW w:w="3978" w:type="dxa"/>
            <w:tcBorders>
              <w:top w:val="single" w:sz="8" w:space="0" w:color="000000"/>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b/>
                <w:bCs/>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2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Общее время проведения проверки (в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lastRenderedPageBreak/>
              <w:t xml:space="preserve">отношении субъектов малого предпринимательства и </w:t>
            </w:r>
            <w:proofErr w:type="spellStart"/>
            <w:r w:rsidRPr="0057636B">
              <w:rPr>
                <w:rFonts w:ascii="Arial" w:eastAsia="Times New Roman" w:hAnsi="Arial" w:cs="Arial"/>
                <w:sz w:val="24"/>
                <w:szCs w:val="24"/>
                <w:lang w:eastAsia="ru-RU"/>
              </w:rPr>
              <w:t>микропредприятий</w:t>
            </w:r>
            <w:proofErr w:type="spellEnd"/>
            <w:r w:rsidRPr="0057636B">
              <w:rPr>
                <w:rFonts w:ascii="Arial" w:eastAsia="Times New Roman" w:hAnsi="Arial" w:cs="Arial"/>
                <w:sz w:val="24"/>
                <w:szCs w:val="24"/>
                <w:lang w:eastAsia="ru-RU"/>
              </w:rPr>
              <w:t xml:space="preserve"> указывается в часах) </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lastRenderedPageBreak/>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3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Наименование органа государственного контроля (надзора), наименование органа муниципального контроля</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4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Дата и номер распоряжения или приказа о проведении проверки</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5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Цель, задачи и предмет проверки</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6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Вид проверки (плановая или внеплановая</w:t>
            </w:r>
            <w:proofErr w:type="gramStart"/>
            <w:r w:rsidRPr="0057636B">
              <w:rPr>
                <w:rFonts w:ascii="Arial" w:eastAsia="Times New Roman" w:hAnsi="Arial" w:cs="Arial"/>
                <w:sz w:val="24"/>
                <w:szCs w:val="24"/>
                <w:lang w:eastAsia="ru-RU"/>
              </w:rPr>
              <w:t>) :</w:t>
            </w:r>
            <w:proofErr w:type="gramEnd"/>
            <w:r w:rsidRPr="0057636B">
              <w:rPr>
                <w:rFonts w:ascii="Arial" w:eastAsia="Times New Roman" w:hAnsi="Arial" w:cs="Arial"/>
                <w:sz w:val="24"/>
                <w:szCs w:val="24"/>
                <w:lang w:eastAsia="ru-RU"/>
              </w:rPr>
              <w:t xml:space="preserve"> в отношении плановой проверки: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со ссылкой на ежегодный план проведения проверок;</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в отношении внеплановой выездной проверки:</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 с указанием на дату и номер решения прокурора о согласовании проведения проверки (в случае, если такое согласование необходимо) </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7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Дата и номер акта, составленного по результатам проверки, дата его вручения представителю юридического лица, индивидуальному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предпринимателю</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8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Выявленные нарушения обязательных требований (указывается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 </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9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Дата, номер и содержание выданного </w:t>
            </w:r>
          </w:p>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предписания об устранении выявленных нарушений</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10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Фамилия, имя, отчество (в случае, если имеется), должность должностного лица (должностных лиц), проводящего (их) проверку</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xml:space="preserve">11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r w:rsidR="0057636B" w:rsidRPr="0057636B" w:rsidTr="0057636B">
        <w:tc>
          <w:tcPr>
            <w:tcW w:w="585"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lastRenderedPageBreak/>
              <w:t xml:space="preserve">12 </w:t>
            </w:r>
          </w:p>
        </w:tc>
        <w:tc>
          <w:tcPr>
            <w:tcW w:w="4446"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Подпись должностного лица (лиц), проводившего проверку</w:t>
            </w:r>
          </w:p>
        </w:tc>
        <w:tc>
          <w:tcPr>
            <w:tcW w:w="3978" w:type="dxa"/>
            <w:tcBorders>
              <w:left w:val="single" w:sz="8" w:space="0" w:color="000000"/>
              <w:bottom w:val="single" w:sz="8" w:space="0" w:color="000000"/>
              <w:right w:val="single" w:sz="8" w:space="0" w:color="000000"/>
            </w:tcBorders>
            <w:tcMar>
              <w:top w:w="75" w:type="dxa"/>
              <w:left w:w="40" w:type="dxa"/>
              <w:bottom w:w="75" w:type="dxa"/>
              <w:right w:w="40" w:type="dxa"/>
            </w:tcMar>
            <w:hideMark/>
          </w:tcPr>
          <w:p w:rsidR="0057636B" w:rsidRPr="0057636B" w:rsidRDefault="0057636B" w:rsidP="0057636B">
            <w:pPr>
              <w:spacing w:after="0" w:line="240" w:lineRule="auto"/>
              <w:jc w:val="both"/>
              <w:rPr>
                <w:rFonts w:ascii="Times New Roman" w:eastAsia="Times New Roman" w:hAnsi="Times New Roman" w:cs="Times New Roman"/>
                <w:sz w:val="24"/>
                <w:szCs w:val="24"/>
                <w:lang w:eastAsia="ru-RU"/>
              </w:rPr>
            </w:pPr>
            <w:r w:rsidRPr="0057636B">
              <w:rPr>
                <w:rFonts w:ascii="Arial" w:eastAsia="Times New Roman" w:hAnsi="Arial" w:cs="Arial"/>
                <w:sz w:val="24"/>
                <w:szCs w:val="24"/>
                <w:lang w:eastAsia="ru-RU"/>
              </w:rPr>
              <w:t> </w:t>
            </w:r>
          </w:p>
        </w:tc>
      </w:tr>
    </w:tbl>
    <w:p w:rsidR="0057636B" w:rsidRPr="0057636B" w:rsidRDefault="0057636B" w:rsidP="0057636B">
      <w:pPr>
        <w:spacing w:after="0" w:line="240" w:lineRule="auto"/>
        <w:ind w:firstLine="720"/>
        <w:jc w:val="both"/>
        <w:rPr>
          <w:rFonts w:ascii="Times New Roman" w:eastAsia="Times New Roman" w:hAnsi="Times New Roman" w:cs="Times New Roman"/>
          <w:sz w:val="24"/>
          <w:szCs w:val="24"/>
          <w:lang w:eastAsia="ru-RU"/>
        </w:rPr>
      </w:pPr>
      <w:r w:rsidRPr="0057636B">
        <w:rPr>
          <w:rFonts w:ascii="Times New Roman" w:eastAsia="Times New Roman" w:hAnsi="Times New Roman" w:cs="Times New Roman"/>
          <w:sz w:val="24"/>
          <w:szCs w:val="24"/>
          <w:lang w:eastAsia="ru-RU"/>
        </w:rPr>
        <w:t> </w:t>
      </w:r>
    </w:p>
    <w:p w:rsidR="008110C8" w:rsidRPr="0057636B" w:rsidRDefault="008110C8" w:rsidP="0057636B">
      <w:pPr>
        <w:spacing w:after="0" w:line="240" w:lineRule="auto"/>
        <w:jc w:val="both"/>
      </w:pPr>
    </w:p>
    <w:sectPr w:rsidR="008110C8" w:rsidRPr="005763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36B"/>
    <w:rsid w:val="00537D37"/>
    <w:rsid w:val="0057636B"/>
    <w:rsid w:val="0081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E639"/>
  <w15:chartTrackingRefBased/>
  <w15:docId w15:val="{0AFCAF76-B8E3-4B08-9B2E-999D4FB3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76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76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576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5763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22092">
      <w:bodyDiv w:val="1"/>
      <w:marLeft w:val="0"/>
      <w:marRight w:val="0"/>
      <w:marTop w:val="0"/>
      <w:marBottom w:val="0"/>
      <w:divBdr>
        <w:top w:val="none" w:sz="0" w:space="0" w:color="auto"/>
        <w:left w:val="none" w:sz="0" w:space="0" w:color="auto"/>
        <w:bottom w:val="none" w:sz="0" w:space="0" w:color="auto"/>
        <w:right w:val="none" w:sz="0" w:space="0" w:color="auto"/>
      </w:divBdr>
      <w:divsChild>
        <w:div w:id="69737390">
          <w:marLeft w:val="0"/>
          <w:marRight w:val="0"/>
          <w:marTop w:val="0"/>
          <w:marBottom w:val="0"/>
          <w:divBdr>
            <w:top w:val="none" w:sz="0" w:space="0" w:color="auto"/>
            <w:left w:val="none" w:sz="0" w:space="0" w:color="auto"/>
            <w:bottom w:val="none" w:sz="0" w:space="0" w:color="auto"/>
            <w:right w:val="none" w:sz="0" w:space="0" w:color="auto"/>
          </w:divBdr>
        </w:div>
        <w:div w:id="2084059741">
          <w:marLeft w:val="0"/>
          <w:marRight w:val="0"/>
          <w:marTop w:val="0"/>
          <w:marBottom w:val="0"/>
          <w:divBdr>
            <w:top w:val="none" w:sz="0" w:space="0" w:color="auto"/>
            <w:left w:val="none" w:sz="0" w:space="0" w:color="auto"/>
            <w:bottom w:val="none" w:sz="0" w:space="0" w:color="auto"/>
            <w:right w:val="none" w:sz="0" w:space="0" w:color="auto"/>
          </w:divBdr>
        </w:div>
        <w:div w:id="806437783">
          <w:marLeft w:val="0"/>
          <w:marRight w:val="0"/>
          <w:marTop w:val="0"/>
          <w:marBottom w:val="0"/>
          <w:divBdr>
            <w:top w:val="none" w:sz="0" w:space="0" w:color="auto"/>
            <w:left w:val="none" w:sz="0" w:space="0" w:color="auto"/>
            <w:bottom w:val="none" w:sz="0" w:space="0" w:color="auto"/>
            <w:right w:val="none" w:sz="0" w:space="0" w:color="auto"/>
          </w:divBdr>
        </w:div>
      </w:divsChild>
    </w:div>
    <w:div w:id="444348192">
      <w:bodyDiv w:val="1"/>
      <w:marLeft w:val="0"/>
      <w:marRight w:val="0"/>
      <w:marTop w:val="0"/>
      <w:marBottom w:val="0"/>
      <w:divBdr>
        <w:top w:val="none" w:sz="0" w:space="0" w:color="auto"/>
        <w:left w:val="none" w:sz="0" w:space="0" w:color="auto"/>
        <w:bottom w:val="none" w:sz="0" w:space="0" w:color="auto"/>
        <w:right w:val="none" w:sz="0" w:space="0" w:color="auto"/>
      </w:divBdr>
      <w:divsChild>
        <w:div w:id="86437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search.minjust.ru:8080/bigs/showDocument.html?id=09CC9788-0DF5-41E3-8F6A-BF5037F42523" TargetMode="External"/><Relationship Id="rId18" Type="http://schemas.openxmlformats.org/officeDocument/2006/relationships/hyperlink" Target="http://pravo-search.minjust.ru:8080/bigs/showDocument.html?id=370BA400-14C4-4CDB-8A8B-B11F2A1A2F55" TargetMode="External"/><Relationship Id="rId26" Type="http://schemas.openxmlformats.org/officeDocument/2006/relationships/hyperlink" Target="http://pravo.minjust.ru/" TargetMode="External"/><Relationship Id="rId39" Type="http://schemas.openxmlformats.org/officeDocument/2006/relationships/hyperlink" Target="http://pravo-search.minjust.ru:8080/bigs/showDocument.html?id=CABF7FCD-B107-4AC1-8452-9C41F58A642B" TargetMode="External"/><Relationship Id="rId21" Type="http://schemas.openxmlformats.org/officeDocument/2006/relationships/hyperlink" Target="http://pravo-search.minjust.ru:8080/bigs/showDocument.html?id=96E20C02-1B12-465A-B64C-24AA92270007" TargetMode="External"/><Relationship Id="rId34" Type="http://schemas.openxmlformats.org/officeDocument/2006/relationships/hyperlink" Target="http://pravo-search.minjust.ru:8080/bigs/showDocument.html?id=370BA400-14C4-4CDB-8A8B-B11F2A1A2F55" TargetMode="External"/><Relationship Id="rId42" Type="http://schemas.openxmlformats.org/officeDocument/2006/relationships/hyperlink" Target="http://pravo-search.minjust.ru:8080/bigs/showDocument.html?id=3493E117-2982-433D-A1E6-20F733631319" TargetMode="External"/><Relationship Id="rId47" Type="http://schemas.openxmlformats.org/officeDocument/2006/relationships/hyperlink" Target="http://pravo-search.minjust.ru:8080/bigs/portal.html" TargetMode="External"/><Relationship Id="rId50" Type="http://schemas.openxmlformats.org/officeDocument/2006/relationships/hyperlink" Target="http://pravo-search.minjust.ru:8080/bigs/showDocument.html?id=657E8284-BC2A-4A2A-B081-84E5E12B557E" TargetMode="External"/><Relationship Id="rId55" Type="http://schemas.openxmlformats.org/officeDocument/2006/relationships/hyperlink" Target="http://pravo-search.minjust.ru:8080/bigs/portal.html" TargetMode="External"/><Relationship Id="rId63" Type="http://schemas.openxmlformats.org/officeDocument/2006/relationships/hyperlink" Target="http://pravo-search.minjust.ru:8080/bigs/showDocument.html?id=370BA400-14C4-4CDB-8A8B-B11F2A1A2F55" TargetMode="External"/><Relationship Id="rId68" Type="http://schemas.openxmlformats.org/officeDocument/2006/relationships/hyperlink" Target="http://pravo-search.minjust.ru:8080/bigs/portal.html" TargetMode="External"/><Relationship Id="rId76" Type="http://schemas.openxmlformats.org/officeDocument/2006/relationships/hyperlink" Target="http://pravo.minjust.ru/" TargetMode="External"/><Relationship Id="rId7" Type="http://schemas.openxmlformats.org/officeDocument/2006/relationships/hyperlink" Target="http://pravo.minjust.ru/" TargetMode="External"/><Relationship Id="rId71" Type="http://schemas.openxmlformats.org/officeDocument/2006/relationships/hyperlink" Target="http://pravo.minjust.ru/" TargetMode="External"/><Relationship Id="rId2" Type="http://schemas.openxmlformats.org/officeDocument/2006/relationships/settings" Target="settings.xml"/><Relationship Id="rId16" Type="http://schemas.openxmlformats.org/officeDocument/2006/relationships/hyperlink" Target="http://pravo-search.minjust.ru:8080/bigs/showDocument.html?id=E1FDCBAF-5A77-4C16-A934-230B0B7461A7" TargetMode="External"/><Relationship Id="rId29" Type="http://schemas.openxmlformats.org/officeDocument/2006/relationships/hyperlink" Target="http://pravo.minjust.ru/" TargetMode="External"/><Relationship Id="rId11" Type="http://schemas.openxmlformats.org/officeDocument/2006/relationships/hyperlink" Target="http://pravo-search.minjust.ru:8080/bigs/showDocument.html?id=657E8284-BC2A-4A2A-B081-84E5E12B557E" TargetMode="External"/><Relationship Id="rId24" Type="http://schemas.openxmlformats.org/officeDocument/2006/relationships/hyperlink" Target="http://pravo-search.minjust.ru:8080/bigs/showDocument.html?id=09CC9788-0DF5-41E3-8F6A-BF5037F42523" TargetMode="External"/><Relationship Id="rId32" Type="http://schemas.openxmlformats.org/officeDocument/2006/relationships/hyperlink" Target="http://pravo-search.minjust.ru:8080/bigs/showDocument.html?id=370BA400-14C4-4CDB-8A8B-B11F2A1A2F55" TargetMode="External"/><Relationship Id="rId37" Type="http://schemas.openxmlformats.org/officeDocument/2006/relationships/hyperlink" Target="http://pravo-search.minjust.ru:8080/bigs/showDocument.html?id=657E8284-BC2A-4A2A-B081-84E5E12B557E" TargetMode="External"/><Relationship Id="rId40" Type="http://schemas.openxmlformats.org/officeDocument/2006/relationships/hyperlink" Target="http://pravo-search.minjust.ru:8080/bigs/showDocument.html?id=CABF7FCD-B107-4AC1-8452-9C41F58A642B" TargetMode="External"/><Relationship Id="rId45" Type="http://schemas.openxmlformats.org/officeDocument/2006/relationships/hyperlink" Target="http://pravo-search.minjust.ru:8080/bigs/showDocument.html?id=370BA400-14C4-4CDB-8A8B-B11F2A1A2F55" TargetMode="External"/><Relationship Id="rId53" Type="http://schemas.openxmlformats.org/officeDocument/2006/relationships/hyperlink" Target="http://pravo-search.minjust.ru:8080/bigs/portal.html" TargetMode="External"/><Relationship Id="rId58" Type="http://schemas.openxmlformats.org/officeDocument/2006/relationships/hyperlink" Target="http://pravo-search.minjust.ru:8080/bigs/portal.html" TargetMode="External"/><Relationship Id="rId66" Type="http://schemas.openxmlformats.org/officeDocument/2006/relationships/hyperlink" Target="http://pravo-search.minjust.ru:8080/bigs/showDocument.html?id=3493E117-2982-433D-A1E6-20F733631319" TargetMode="External"/><Relationship Id="rId74" Type="http://schemas.openxmlformats.org/officeDocument/2006/relationships/hyperlink" Target="http://pravo.minjust.ru/" TargetMode="External"/><Relationship Id="rId79" Type="http://schemas.openxmlformats.org/officeDocument/2006/relationships/fontTable" Target="fontTable.xml"/><Relationship Id="rId5" Type="http://schemas.openxmlformats.org/officeDocument/2006/relationships/hyperlink" Target="http://pravo-search.minjust.ru:8080/bigs/showDocument.html?id=AC3632A2-4B34-4BA2-B96E-276AD4A2F70F" TargetMode="External"/><Relationship Id="rId61" Type="http://schemas.openxmlformats.org/officeDocument/2006/relationships/hyperlink" Target="http://pravo-search.minjust.ru:8080/bigs/showDocument.html?id=657E8284-BC2A-4A2A-B081-84E5E12B557E" TargetMode="External"/><Relationship Id="rId10" Type="http://schemas.openxmlformats.org/officeDocument/2006/relationships/hyperlink" Target="http://pravo-search.minjust.ru:8080/bigs/showDocument.html?id=96E20C02-1B12-465A-B64C-24AA92270007" TargetMode="External"/><Relationship Id="rId19" Type="http://schemas.openxmlformats.org/officeDocument/2006/relationships/hyperlink" Target="http://pravo-search.minjust.ru:8080/bigs/showDocument.html?id=657E8284-BC2A-4A2A-B081-84E5E12B557E" TargetMode="External"/><Relationship Id="rId31" Type="http://schemas.openxmlformats.org/officeDocument/2006/relationships/hyperlink" Target="http://pravo-search.minjust.ru:8080/bigs/showDocument.html?id=370BA400-14C4-4CDB-8A8B-B11F2A1A2F55" TargetMode="External"/><Relationship Id="rId44" Type="http://schemas.openxmlformats.org/officeDocument/2006/relationships/hyperlink" Target="http://pravo-search.minjust.ru:8080/bigs/showDocument.html?id=370BA400-14C4-4CDB-8A8B-B11F2A1A2F55" TargetMode="External"/><Relationship Id="rId52" Type="http://schemas.openxmlformats.org/officeDocument/2006/relationships/hyperlink" Target="http://pravo-search.minjust.ru:8080/bigs/showDocument.html?id=3493E117-2982-433D-A1E6-20F733631319" TargetMode="External"/><Relationship Id="rId60" Type="http://schemas.openxmlformats.org/officeDocument/2006/relationships/hyperlink" Target="http://pravo-search.minjust.ru:8080/bigs/showDocument.html?id=657E8284-BC2A-4A2A-B081-84E5E12B557E" TargetMode="External"/><Relationship Id="rId65" Type="http://schemas.openxmlformats.org/officeDocument/2006/relationships/hyperlink" Target="http://pravo.minjust.ru/" TargetMode="External"/><Relationship Id="rId73" Type="http://schemas.openxmlformats.org/officeDocument/2006/relationships/hyperlink" Target="http://pravo-search.minjust.ru:8080/bigs/showDocument.html?id=657E8284-BC2A-4A2A-B081-84E5E12B557E" TargetMode="External"/><Relationship Id="rId78" Type="http://schemas.openxmlformats.org/officeDocument/2006/relationships/hyperlink" Target="http://pravo-search.minjust.ru:8080/bigs/showDocument.html?id=370BA400-14C4-4CDB-8A8B-B11F2A1A2F55" TargetMode="External"/><Relationship Id="rId4" Type="http://schemas.openxmlformats.org/officeDocument/2006/relationships/hyperlink" Target="http://pravo-search.minjust.ru:8080/bigs/showDocument.html?id=3493E117-2982-433D-A1E6-20F733631319" TargetMode="External"/><Relationship Id="rId9" Type="http://schemas.openxmlformats.org/officeDocument/2006/relationships/hyperlink" Target="http://pravo.minjust.ru/" TargetMode="External"/><Relationship Id="rId14" Type="http://schemas.openxmlformats.org/officeDocument/2006/relationships/hyperlink" Target="http://pravo-search.minjust.ru:8080/bigs/portal.html" TargetMode="External"/><Relationship Id="rId22" Type="http://schemas.openxmlformats.org/officeDocument/2006/relationships/hyperlink" Target="http://pravo-search.minjust.ru:8080/bigs/showDocument.html?id=D5A342B6-53AA-4EAA-96A0-1D4FAC145FF8" TargetMode="External"/><Relationship Id="rId27" Type="http://schemas.openxmlformats.org/officeDocument/2006/relationships/hyperlink" Target="http://pravo.minjust.ru/" TargetMode="External"/><Relationship Id="rId30" Type="http://schemas.openxmlformats.org/officeDocument/2006/relationships/hyperlink" Target="http://pravo-search.minjust.ru:8080/bigs/showDocument.html?id=CF2E301D-5638-4586-B75C-5B5D87B09EEB" TargetMode="External"/><Relationship Id="rId35" Type="http://schemas.openxmlformats.org/officeDocument/2006/relationships/hyperlink" Target="http://pravo-search.minjust.ru:8080/bigs/portal.html" TargetMode="External"/><Relationship Id="rId43" Type="http://schemas.openxmlformats.org/officeDocument/2006/relationships/hyperlink" Target="http://pravo-search.minjust.ru:8080/bigs/showDocument.html?id=CABF7FCD-B107-4AC1-8452-9C41F58A642B" TargetMode="External"/><Relationship Id="rId48" Type="http://schemas.openxmlformats.org/officeDocument/2006/relationships/hyperlink" Target="http://pravo-search.minjust.ru:8080/bigs/showDocument.html?id=657E8284-BC2A-4A2A-B081-84E5E12B557E" TargetMode="External"/><Relationship Id="rId56" Type="http://schemas.openxmlformats.org/officeDocument/2006/relationships/hyperlink" Target="http://pravo-search.minjust.ru:8080/bigs/portal.html" TargetMode="External"/><Relationship Id="rId64" Type="http://schemas.openxmlformats.org/officeDocument/2006/relationships/hyperlink" Target="http://pravo-search.minjust.ru:8080/bigs/showDocument.html?id=657E8284-BC2A-4A2A-B081-84E5E12B557E" TargetMode="External"/><Relationship Id="rId69" Type="http://schemas.openxmlformats.org/officeDocument/2006/relationships/hyperlink" Target="http://pravo-search.minjust.ru:8080/bigs/portal.html" TargetMode="External"/><Relationship Id="rId77" Type="http://schemas.openxmlformats.org/officeDocument/2006/relationships/hyperlink" Target="http://pravo.minjust.ru/" TargetMode="External"/><Relationship Id="rId8" Type="http://schemas.openxmlformats.org/officeDocument/2006/relationships/hyperlink" Target="http://pravo-search.minjust.ru:8080/bigs/showDocument.html?id=370BA400-14C4-4CDB-8A8B-B11F2A1A2F55" TargetMode="External"/><Relationship Id="rId51" Type="http://schemas.openxmlformats.org/officeDocument/2006/relationships/hyperlink" Target="http://pravo-search.minjust.ru:8080/bigs/portal.html" TargetMode="External"/><Relationship Id="rId72" Type="http://schemas.openxmlformats.org/officeDocument/2006/relationships/hyperlink" Target="http://pravo-search.minjust.ru:8080/bigs/showDocument.html?id=657E8284-BC2A-4A2A-B081-84E5E12B557E"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pravo-search.minjust.ru:8080/bigs/showDocument.html?id=FEE0EF6E-6757-4C8D-AE2B-18C2F6E89916" TargetMode="External"/><Relationship Id="rId17" Type="http://schemas.openxmlformats.org/officeDocument/2006/relationships/hyperlink" Target="http://pravo-search.minjust.ru:8080/bigs/showDocument.html?id=15D4560C-D530-4955-BF7E-F734337AE80B" TargetMode="External"/><Relationship Id="rId25" Type="http://schemas.openxmlformats.org/officeDocument/2006/relationships/hyperlink" Target="http://pravo.minjust.ru/" TargetMode="External"/><Relationship Id="rId33" Type="http://schemas.openxmlformats.org/officeDocument/2006/relationships/hyperlink" Target="http://pravo.minjust.ru/" TargetMode="External"/><Relationship Id="rId38" Type="http://schemas.openxmlformats.org/officeDocument/2006/relationships/hyperlink" Target="http://pravo-search.minjust.ru:8080/bigs/showDocument.html?id=CABF7FCD-B107-4AC1-8452-9C41F58A642B" TargetMode="External"/><Relationship Id="rId46" Type="http://schemas.openxmlformats.org/officeDocument/2006/relationships/hyperlink" Target="http://pravo-search.minjust.ru:8080/bigs/portal.html" TargetMode="External"/><Relationship Id="rId59" Type="http://schemas.openxmlformats.org/officeDocument/2006/relationships/hyperlink" Target="http://pravo.minjust.ru/" TargetMode="External"/><Relationship Id="rId67" Type="http://schemas.openxmlformats.org/officeDocument/2006/relationships/hyperlink" Target="http://pravo-search.minjust.ru:8080/bigs/portal.html" TargetMode="External"/><Relationship Id="rId20" Type="http://schemas.openxmlformats.org/officeDocument/2006/relationships/hyperlink" Target="http://pravo.minjust.ru/" TargetMode="External"/><Relationship Id="rId41" Type="http://schemas.openxmlformats.org/officeDocument/2006/relationships/hyperlink" Target="http://pravo-search.minjust.ru:8080/bigs/showDocument.html?id=3493E117-2982-433D-A1E6-20F733631319" TargetMode="External"/><Relationship Id="rId54" Type="http://schemas.openxmlformats.org/officeDocument/2006/relationships/hyperlink" Target="http://pravo-search.minjust.ru:8080/bigs/portal.html" TargetMode="External"/><Relationship Id="rId62" Type="http://schemas.openxmlformats.org/officeDocument/2006/relationships/hyperlink" Target="http://pravo-search.minjust.ru:8080/bigs/portal.html" TargetMode="External"/><Relationship Id="rId70" Type="http://schemas.openxmlformats.org/officeDocument/2006/relationships/hyperlink" Target="http://pravo-search.minjust.ru:8080/bigs/portal.html" TargetMode="External"/><Relationship Id="rId75" Type="http://schemas.openxmlformats.org/officeDocument/2006/relationships/hyperlink" Target="http://pravo-search.minjust.ru:8080/bigs/showDocument.html?id=657E8284-BC2A-4A2A-B081-84E5E12B557E" TargetMode="External"/><Relationship Id="rId1" Type="http://schemas.openxmlformats.org/officeDocument/2006/relationships/styles" Target="styles.xml"/><Relationship Id="rId6" Type="http://schemas.openxmlformats.org/officeDocument/2006/relationships/hyperlink" Target="http://pravo-search.minjust.ru:8080/bigs/showDocument.html?id=E1FDCBAF-5A77-4C16-A934-230B0B7461A7" TargetMode="External"/><Relationship Id="rId15" Type="http://schemas.openxmlformats.org/officeDocument/2006/relationships/hyperlink" Target="http://pravo-search.minjust.ru:8080/bigs/showDocument.html?id=AC3632A2-4B34-4BA2-B96E-276AD4A2F70F" TargetMode="External"/><Relationship Id="rId23" Type="http://schemas.openxmlformats.org/officeDocument/2006/relationships/hyperlink" Target="http://pravo-search.minjust.ru:8080/bigs/showDocument.html?id=FEE0EF6E-6757-4C8D-AE2B-18C2F6E89916" TargetMode="External"/><Relationship Id="rId28" Type="http://schemas.openxmlformats.org/officeDocument/2006/relationships/hyperlink" Target="http://pravo-search.minjust.ru:8080/bigs/showDocument.html?id=370BA400-14C4-4CDB-8A8B-B11F2A1A2F55" TargetMode="External"/><Relationship Id="rId36" Type="http://schemas.openxmlformats.org/officeDocument/2006/relationships/hyperlink" Target="http://pravo.minjust.ru/" TargetMode="External"/><Relationship Id="rId49" Type="http://schemas.openxmlformats.org/officeDocument/2006/relationships/hyperlink" Target="http://pravo.minjust.ru/" TargetMode="External"/><Relationship Id="rId57" Type="http://schemas.openxmlformats.org/officeDocument/2006/relationships/hyperlink" Target="http://pravo-search.minjust.ru:8080/bigs/porta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31</Pages>
  <Words>12497</Words>
  <Characters>71239</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Morozova</cp:lastModifiedBy>
  <cp:revision>1</cp:revision>
  <dcterms:created xsi:type="dcterms:W3CDTF">2021-12-16T06:41:00Z</dcterms:created>
  <dcterms:modified xsi:type="dcterms:W3CDTF">2021-12-16T07:01:00Z</dcterms:modified>
</cp:coreProperties>
</file>