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840" w:rsidRPr="00D55840" w:rsidRDefault="00D55840" w:rsidP="00D5584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55840">
        <w:rPr>
          <w:rFonts w:ascii="Times New Roman" w:hAnsi="Times New Roman" w:cs="Times New Roman"/>
          <w:b/>
          <w:sz w:val="28"/>
          <w:szCs w:val="28"/>
        </w:rPr>
        <w:t>Случаи прекращения выплаты алиментов</w:t>
      </w:r>
    </w:p>
    <w:bookmarkEnd w:id="0"/>
    <w:p w:rsidR="00D55840" w:rsidRPr="00FA0D13" w:rsidRDefault="00D55840" w:rsidP="00D558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55840" w:rsidRPr="00FA0D13" w:rsidRDefault="00D55840" w:rsidP="00D558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A0D13">
        <w:rPr>
          <w:rFonts w:ascii="Times New Roman" w:hAnsi="Times New Roman" w:cs="Times New Roman"/>
          <w:color w:val="333333"/>
          <w:sz w:val="28"/>
          <w:szCs w:val="28"/>
        </w:rPr>
        <w:t>Статьей 120 Семейного кодекса Российской Федерации установлены случаи прекращения выплаты алиментов.</w:t>
      </w:r>
    </w:p>
    <w:p w:rsidR="00D55840" w:rsidRPr="00FA0D13" w:rsidRDefault="00D55840" w:rsidP="00D558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A0D13">
        <w:rPr>
          <w:rFonts w:ascii="Times New Roman" w:hAnsi="Times New Roman" w:cs="Times New Roman"/>
          <w:color w:val="333333"/>
          <w:sz w:val="28"/>
          <w:szCs w:val="28"/>
        </w:rPr>
        <w:t>Так, выплата алиментов, взысканных в судебном порядке, прекращается:</w:t>
      </w:r>
    </w:p>
    <w:p w:rsidR="00D55840" w:rsidRPr="00FA0D13" w:rsidRDefault="00D55840" w:rsidP="00D558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A0D13">
        <w:rPr>
          <w:rFonts w:ascii="Times New Roman" w:hAnsi="Times New Roman" w:cs="Times New Roman"/>
          <w:color w:val="333333"/>
          <w:sz w:val="28"/>
          <w:szCs w:val="28"/>
        </w:rPr>
        <w:t>1) по достижении ребенком совершеннолетия или в случае приобретения несовершеннолетними детьми полной дееспособности до достижения ими совершеннолетия;</w:t>
      </w:r>
    </w:p>
    <w:p w:rsidR="00D55840" w:rsidRPr="00FA0D13" w:rsidRDefault="00D55840" w:rsidP="00D558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A0D13">
        <w:rPr>
          <w:rFonts w:ascii="Times New Roman" w:hAnsi="Times New Roman" w:cs="Times New Roman"/>
          <w:color w:val="333333"/>
          <w:sz w:val="28"/>
          <w:szCs w:val="28"/>
        </w:rPr>
        <w:t>2) при усыновлении (удочерении) ребенка, на содержание которого взыскивались алименты;</w:t>
      </w:r>
    </w:p>
    <w:p w:rsidR="00D55840" w:rsidRPr="00FA0D13" w:rsidRDefault="00D55840" w:rsidP="00D558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A0D13">
        <w:rPr>
          <w:rFonts w:ascii="Times New Roman" w:hAnsi="Times New Roman" w:cs="Times New Roman"/>
          <w:color w:val="333333"/>
          <w:sz w:val="28"/>
          <w:szCs w:val="28"/>
        </w:rPr>
        <w:t>3) при признании судом восстановления трудоспособности или прекращения нуждаемости в помощи получателя алиментов;</w:t>
      </w:r>
    </w:p>
    <w:p w:rsidR="00D55840" w:rsidRPr="00FA0D13" w:rsidRDefault="00D55840" w:rsidP="00D558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A0D13">
        <w:rPr>
          <w:rFonts w:ascii="Times New Roman" w:hAnsi="Times New Roman" w:cs="Times New Roman"/>
          <w:color w:val="333333"/>
          <w:sz w:val="28"/>
          <w:szCs w:val="28"/>
        </w:rPr>
        <w:t>4) при вступлении нетрудоспособного нуждающегося в помощи бывшего супруга - получателя алиментов в новый брак;</w:t>
      </w:r>
    </w:p>
    <w:p w:rsidR="00D55840" w:rsidRPr="00FA0D13" w:rsidRDefault="00D55840" w:rsidP="00D558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A0D13">
        <w:rPr>
          <w:rFonts w:ascii="Times New Roman" w:hAnsi="Times New Roman" w:cs="Times New Roman"/>
          <w:color w:val="333333"/>
          <w:sz w:val="28"/>
          <w:szCs w:val="28"/>
        </w:rPr>
        <w:t>5) со смертью лица, получающего алименты, или лица, обязанного уплачивать алименты.</w:t>
      </w:r>
    </w:p>
    <w:p w:rsidR="00D55840" w:rsidRPr="00FA0D13" w:rsidRDefault="00D55840" w:rsidP="00D558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A0D13">
        <w:rPr>
          <w:rFonts w:ascii="Times New Roman" w:hAnsi="Times New Roman" w:cs="Times New Roman"/>
          <w:color w:val="333333"/>
          <w:sz w:val="28"/>
          <w:szCs w:val="28"/>
        </w:rPr>
        <w:t xml:space="preserve">Для прекращения уплаты алиментов в случае восстановления трудоспособности или прекращения нуждаемости в помощи получателя алиментов (изменилось его материальное или семейное положение) плательщику алиментов потребуется обратиться в суд с </w:t>
      </w:r>
      <w:proofErr w:type="gramStart"/>
      <w:r w:rsidRPr="00FA0D13">
        <w:rPr>
          <w:rFonts w:ascii="Times New Roman" w:hAnsi="Times New Roman" w:cs="Times New Roman"/>
          <w:color w:val="333333"/>
          <w:sz w:val="28"/>
          <w:szCs w:val="28"/>
        </w:rPr>
        <w:t>соответствующим  иском</w:t>
      </w:r>
      <w:proofErr w:type="gramEnd"/>
      <w:r w:rsidRPr="00FA0D13">
        <w:rPr>
          <w:rFonts w:ascii="Times New Roman" w:hAnsi="Times New Roman" w:cs="Times New Roman"/>
          <w:color w:val="333333"/>
          <w:sz w:val="28"/>
          <w:szCs w:val="28"/>
        </w:rPr>
        <w:t xml:space="preserve"> об освобождении от дальнейшей уплаты алиментов. </w:t>
      </w:r>
    </w:p>
    <w:p w:rsidR="00D55840" w:rsidRPr="00FA0D13" w:rsidRDefault="00D55840" w:rsidP="00D558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A0D13">
        <w:rPr>
          <w:rFonts w:ascii="Times New Roman" w:hAnsi="Times New Roman" w:cs="Times New Roman"/>
          <w:color w:val="333333"/>
          <w:sz w:val="28"/>
          <w:szCs w:val="28"/>
        </w:rPr>
        <w:t>В суде плательщику алиментов следует доказать, что трудоспособность получателя алиментов восстановлена или что в получении алиментов он больше не нуждается.</w:t>
      </w:r>
    </w:p>
    <w:p w:rsidR="00D55840" w:rsidRPr="00FA0D13" w:rsidRDefault="00D55840" w:rsidP="00D558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A0D13">
        <w:rPr>
          <w:rFonts w:ascii="Times New Roman" w:hAnsi="Times New Roman" w:cs="Times New Roman"/>
          <w:color w:val="333333"/>
          <w:sz w:val="28"/>
          <w:szCs w:val="28"/>
        </w:rPr>
        <w:t>По общему правилу алименты не взыскиваются со дня вступления в силу решения суда об усыновлении. Однако имеются случаи, когда даже после усыновления за плательщиком алиментов сохраняются обязанности в отношении ребенка, в том числе по уплате алиментов. В таком случае изменение размера взыскиваемых алиментов, освобождение от их уплаты, а также уменьшение задолженности по алиментам или освобождение от ее уплаты осуществляются в судебном порядке.</w:t>
      </w:r>
    </w:p>
    <w:p w:rsidR="00D55840" w:rsidRPr="00FA0D13" w:rsidRDefault="00D55840" w:rsidP="00D558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A0D13">
        <w:rPr>
          <w:rFonts w:ascii="Times New Roman" w:hAnsi="Times New Roman" w:cs="Times New Roman"/>
          <w:color w:val="333333"/>
          <w:sz w:val="28"/>
          <w:szCs w:val="28"/>
        </w:rPr>
        <w:t>Если после усыновления ребенка обязанностей в отношении него за плательщиком алиментов не сохранено, то суд освободит его от уплаты алиментов.</w:t>
      </w:r>
    </w:p>
    <w:p w:rsidR="00D55840" w:rsidRPr="00FA0D13" w:rsidRDefault="00D55840" w:rsidP="00D558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A0D13">
        <w:rPr>
          <w:rFonts w:ascii="Times New Roman" w:hAnsi="Times New Roman" w:cs="Times New Roman"/>
          <w:color w:val="333333"/>
          <w:sz w:val="28"/>
          <w:szCs w:val="28"/>
        </w:rPr>
        <w:t>В случае, если алименты выплачиваются на основании нотариально удостоверенного соглашения сторон, то их выплата прекращается:</w:t>
      </w:r>
    </w:p>
    <w:p w:rsidR="00D55840" w:rsidRPr="00FA0D13" w:rsidRDefault="00D55840" w:rsidP="00D558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A0D13">
        <w:rPr>
          <w:rFonts w:ascii="Times New Roman" w:hAnsi="Times New Roman" w:cs="Times New Roman"/>
          <w:color w:val="333333"/>
          <w:sz w:val="28"/>
          <w:szCs w:val="28"/>
        </w:rPr>
        <w:t>1)в случае смерти одной из сторон соглашения;</w:t>
      </w:r>
    </w:p>
    <w:p w:rsidR="00D55840" w:rsidRPr="00FA0D13" w:rsidRDefault="00D55840" w:rsidP="00D558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A0D13">
        <w:rPr>
          <w:rFonts w:ascii="Times New Roman" w:hAnsi="Times New Roman" w:cs="Times New Roman"/>
          <w:color w:val="333333"/>
          <w:sz w:val="28"/>
          <w:szCs w:val="28"/>
        </w:rPr>
        <w:t>2)по истечении срока действия соглашения;</w:t>
      </w:r>
    </w:p>
    <w:p w:rsidR="00D55840" w:rsidRPr="00FA0D13" w:rsidRDefault="00D55840" w:rsidP="00D558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A0D13">
        <w:rPr>
          <w:rFonts w:ascii="Times New Roman" w:hAnsi="Times New Roman" w:cs="Times New Roman"/>
          <w:color w:val="333333"/>
          <w:sz w:val="28"/>
          <w:szCs w:val="28"/>
        </w:rPr>
        <w:t>3)по основаниям, предусмотренным соглашением.</w:t>
      </w:r>
    </w:p>
    <w:p w:rsidR="00D55840" w:rsidRPr="00FA0D13" w:rsidRDefault="00D55840" w:rsidP="00D558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A0D13">
        <w:rPr>
          <w:rFonts w:ascii="Times New Roman" w:hAnsi="Times New Roman" w:cs="Times New Roman"/>
          <w:color w:val="333333"/>
          <w:sz w:val="28"/>
          <w:szCs w:val="28"/>
        </w:rPr>
        <w:t>Плательщик алиментов вправе прекратить уплату алиментов с момента наступления перечисленных обстоятельств. При этом обращаться к нотариусу не требуется.</w:t>
      </w:r>
    </w:p>
    <w:p w:rsidR="00D55840" w:rsidRPr="00FA0D13" w:rsidRDefault="00D55840" w:rsidP="00D558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60917" w:rsidRPr="00D55840" w:rsidRDefault="00D55840">
      <w:pPr>
        <w:rPr>
          <w:rFonts w:ascii="Times New Roman" w:hAnsi="Times New Roman" w:cs="Times New Roman"/>
          <w:sz w:val="28"/>
          <w:szCs w:val="28"/>
        </w:rPr>
      </w:pPr>
      <w:r w:rsidRPr="00D55840">
        <w:rPr>
          <w:rFonts w:ascii="Times New Roman" w:hAnsi="Times New Roman" w:cs="Times New Roman"/>
          <w:sz w:val="28"/>
          <w:szCs w:val="28"/>
        </w:rPr>
        <w:t xml:space="preserve">Заместитель прокурора Рыльского района           </w:t>
      </w:r>
      <w:r>
        <w:rPr>
          <w:rFonts w:ascii="Times New Roman" w:hAnsi="Times New Roman" w:cs="Times New Roman"/>
          <w:sz w:val="28"/>
          <w:szCs w:val="28"/>
        </w:rPr>
        <w:t xml:space="preserve">           И.И.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МИлонова</w:t>
      </w:r>
      <w:proofErr w:type="spellEnd"/>
    </w:p>
    <w:sectPr w:rsidR="00F60917" w:rsidRPr="00D55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6D0"/>
    <w:rsid w:val="007856D0"/>
    <w:rsid w:val="00D55840"/>
    <w:rsid w:val="00F6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FCDD3"/>
  <w15:chartTrackingRefBased/>
  <w15:docId w15:val="{9B44157D-847F-4475-9319-6454F794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343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Милонова Ирина Ивановна</dc:creator>
  <cp:keywords/>
  <dc:description/>
  <cp:lastModifiedBy>Милонова Ирина Ивановна</cp:lastModifiedBy>
  <cp:revision>2</cp:revision>
  <dcterms:created xsi:type="dcterms:W3CDTF">2024-03-20T15:07:00Z</dcterms:created>
  <dcterms:modified xsi:type="dcterms:W3CDTF">2024-03-20T15:10:00Z</dcterms:modified>
</cp:coreProperties>
</file>